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80" w:rsidRPr="008479AE" w:rsidRDefault="0007171E" w:rsidP="00C23AED">
      <w:pPr>
        <w:widowControl w:val="0"/>
        <w:tabs>
          <w:tab w:val="left" w:pos="284"/>
          <w:tab w:val="left" w:pos="993"/>
        </w:tabs>
        <w:ind w:left="4956"/>
        <w:rPr>
          <w:rFonts w:ascii="Times New Roman" w:hAnsi="Times New Roman" w:cs="Times New Roman"/>
          <w:sz w:val="28"/>
          <w:szCs w:val="28"/>
        </w:rPr>
      </w:pPr>
      <w:r w:rsidRPr="008479AE">
        <w:rPr>
          <w:rFonts w:ascii="Times New Roman" w:hAnsi="Times New Roman" w:cs="Times New Roman"/>
          <w:sz w:val="28"/>
          <w:szCs w:val="28"/>
        </w:rPr>
        <w:t>Утверждены</w:t>
      </w:r>
    </w:p>
    <w:p w:rsidR="0007171E" w:rsidRPr="008479AE" w:rsidRDefault="003172C3" w:rsidP="00C23AED">
      <w:pPr>
        <w:widowControl w:val="0"/>
        <w:tabs>
          <w:tab w:val="left" w:pos="284"/>
          <w:tab w:val="left" w:pos="993"/>
        </w:tabs>
        <w:ind w:left="4956"/>
        <w:rPr>
          <w:rFonts w:ascii="Times New Roman" w:hAnsi="Times New Roman" w:cs="Times New Roman"/>
          <w:sz w:val="28"/>
          <w:szCs w:val="28"/>
        </w:rPr>
      </w:pPr>
      <w:r w:rsidRPr="008479AE">
        <w:rPr>
          <w:rFonts w:ascii="Times New Roman" w:hAnsi="Times New Roman" w:cs="Times New Roman"/>
          <w:sz w:val="28"/>
          <w:szCs w:val="28"/>
        </w:rPr>
        <w:t>Приказом Президента</w:t>
      </w:r>
    </w:p>
    <w:p w:rsidR="0007171E" w:rsidRPr="008479AE" w:rsidRDefault="0007171E" w:rsidP="00C23AED">
      <w:pPr>
        <w:widowControl w:val="0"/>
        <w:tabs>
          <w:tab w:val="left" w:pos="284"/>
          <w:tab w:val="left" w:pos="993"/>
        </w:tabs>
        <w:ind w:left="4956"/>
        <w:rPr>
          <w:rFonts w:ascii="Times New Roman" w:hAnsi="Times New Roman" w:cs="Times New Roman"/>
          <w:sz w:val="28"/>
          <w:szCs w:val="28"/>
        </w:rPr>
      </w:pPr>
      <w:r w:rsidRPr="008479AE">
        <w:rPr>
          <w:rFonts w:ascii="Times New Roman" w:hAnsi="Times New Roman" w:cs="Times New Roman"/>
          <w:sz w:val="28"/>
          <w:szCs w:val="28"/>
        </w:rPr>
        <w:t>АО «</w:t>
      </w:r>
      <w:r w:rsidR="00574300" w:rsidRPr="008479AE">
        <w:rPr>
          <w:rFonts w:ascii="Times New Roman" w:hAnsi="Times New Roman" w:cs="Times New Roman"/>
          <w:sz w:val="28"/>
          <w:szCs w:val="28"/>
        </w:rPr>
        <w:t>Назарбаев Университет</w:t>
      </w:r>
      <w:r w:rsidRPr="008479AE">
        <w:rPr>
          <w:rFonts w:ascii="Times New Roman" w:hAnsi="Times New Roman" w:cs="Times New Roman"/>
          <w:sz w:val="28"/>
          <w:szCs w:val="28"/>
        </w:rPr>
        <w:t>»</w:t>
      </w:r>
    </w:p>
    <w:p w:rsidR="0064144C" w:rsidRPr="008479AE" w:rsidRDefault="008508EC" w:rsidP="008508EC">
      <w:pPr>
        <w:widowControl w:val="0"/>
        <w:tabs>
          <w:tab w:val="left" w:pos="284"/>
          <w:tab w:val="left" w:pos="993"/>
        </w:tabs>
        <w:ind w:left="4956"/>
        <w:rPr>
          <w:rFonts w:ascii="Times New Roman" w:hAnsi="Times New Roman" w:cs="Times New Roman"/>
          <w:sz w:val="28"/>
          <w:szCs w:val="28"/>
        </w:rPr>
      </w:pPr>
      <w:r w:rsidRPr="008479AE">
        <w:rPr>
          <w:rFonts w:ascii="Times New Roman" w:hAnsi="Times New Roman" w:cs="Times New Roman"/>
          <w:sz w:val="28"/>
          <w:szCs w:val="28"/>
        </w:rPr>
        <w:t xml:space="preserve">от 15 октября </w:t>
      </w:r>
      <w:r w:rsidR="0007171E" w:rsidRPr="008479AE">
        <w:rPr>
          <w:rFonts w:ascii="Times New Roman" w:hAnsi="Times New Roman" w:cs="Times New Roman"/>
          <w:sz w:val="28"/>
          <w:szCs w:val="28"/>
        </w:rPr>
        <w:t>2010 г. №</w:t>
      </w:r>
      <w:r w:rsidRPr="008479AE">
        <w:rPr>
          <w:rFonts w:ascii="Times New Roman" w:hAnsi="Times New Roman" w:cs="Times New Roman"/>
          <w:sz w:val="28"/>
          <w:szCs w:val="28"/>
        </w:rPr>
        <w:t>191</w:t>
      </w:r>
      <w:r w:rsidR="0064144C" w:rsidRPr="008479AE">
        <w:rPr>
          <w:rFonts w:ascii="Times New Roman" w:hAnsi="Times New Roman" w:cs="Times New Roman"/>
          <w:sz w:val="28"/>
          <w:szCs w:val="28"/>
        </w:rPr>
        <w:t xml:space="preserve"> </w:t>
      </w:r>
    </w:p>
    <w:p w:rsidR="00DC5480" w:rsidRPr="008479AE" w:rsidRDefault="0064144C" w:rsidP="0064144C">
      <w:pPr>
        <w:widowControl w:val="0"/>
        <w:tabs>
          <w:tab w:val="left" w:pos="284"/>
          <w:tab w:val="left" w:pos="993"/>
          <w:tab w:val="left" w:pos="6096"/>
        </w:tabs>
        <w:ind w:left="5664" w:firstLine="1"/>
        <w:rPr>
          <w:rFonts w:ascii="Times New Roman" w:hAnsi="Times New Roman" w:cs="Times New Roman"/>
          <w:b/>
          <w:sz w:val="28"/>
          <w:szCs w:val="28"/>
        </w:rPr>
      </w:pPr>
      <w:r w:rsidRPr="008479AE">
        <w:rPr>
          <w:rFonts w:ascii="Times New Roman" w:hAnsi="Times New Roman" w:cs="Times New Roman"/>
          <w:sz w:val="28"/>
          <w:szCs w:val="28"/>
        </w:rPr>
        <w:t>(с внесенными изменениями Исполнительным советом АО «Назарбаев Университет» от 11 мая 2011 года №5.2.1)</w:t>
      </w: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contextualSpacing/>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C23AED" w:rsidRPr="008479AE" w:rsidRDefault="00DC5480" w:rsidP="00C23AED">
      <w:pPr>
        <w:widowControl w:val="0"/>
        <w:tabs>
          <w:tab w:val="left" w:pos="993"/>
        </w:tabs>
        <w:jc w:val="center"/>
        <w:rPr>
          <w:rFonts w:ascii="Times New Roman" w:hAnsi="Times New Roman" w:cs="Times New Roman"/>
          <w:b/>
          <w:sz w:val="28"/>
          <w:szCs w:val="28"/>
        </w:rPr>
      </w:pPr>
      <w:r w:rsidRPr="008479AE">
        <w:rPr>
          <w:rFonts w:ascii="Times New Roman" w:hAnsi="Times New Roman" w:cs="Times New Roman"/>
          <w:b/>
          <w:sz w:val="28"/>
          <w:szCs w:val="28"/>
        </w:rPr>
        <w:t xml:space="preserve">ПРАВИЛА ЗАКУПОК ТОВАРОВ, РАБОТ И УСЛУГ, ОСУЩЕСТВЛЯЕМЫХ </w:t>
      </w:r>
      <w:r w:rsidR="000058D9" w:rsidRPr="008479AE">
        <w:rPr>
          <w:rFonts w:ascii="Times New Roman" w:hAnsi="Times New Roman" w:cs="Times New Roman"/>
          <w:b/>
          <w:sz w:val="28"/>
          <w:szCs w:val="28"/>
        </w:rPr>
        <w:t>ЧАСТНЫМ УЧРЕЖДЕНИЕМ «</w:t>
      </w:r>
      <w:r w:rsidR="000058D9" w:rsidRPr="008479AE">
        <w:rPr>
          <w:rFonts w:ascii="Times New Roman" w:hAnsi="Times New Roman" w:cs="Times New Roman"/>
          <w:b/>
          <w:sz w:val="28"/>
          <w:szCs w:val="28"/>
          <w:lang w:val="en-US"/>
        </w:rPr>
        <w:t>UNIVERSITYSERVICEMANAGEMENT</w:t>
      </w:r>
      <w:r w:rsidR="000058D9" w:rsidRPr="008479AE">
        <w:rPr>
          <w:rFonts w:ascii="Times New Roman" w:hAnsi="Times New Roman" w:cs="Times New Roman"/>
          <w:b/>
          <w:sz w:val="28"/>
          <w:szCs w:val="28"/>
        </w:rPr>
        <w:t>»</w:t>
      </w:r>
    </w:p>
    <w:p w:rsidR="00C23AED" w:rsidRPr="008479AE" w:rsidRDefault="00C23AED" w:rsidP="00C23AED">
      <w:pPr>
        <w:widowControl w:val="0"/>
        <w:tabs>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jc w:val="center"/>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Default="00DC5480" w:rsidP="00C23AED">
      <w:pPr>
        <w:widowControl w:val="0"/>
        <w:tabs>
          <w:tab w:val="left" w:pos="284"/>
          <w:tab w:val="left" w:pos="993"/>
        </w:tabs>
        <w:jc w:val="center"/>
        <w:rPr>
          <w:rFonts w:ascii="Times New Roman" w:hAnsi="Times New Roman" w:cs="Times New Roman"/>
          <w:b/>
          <w:sz w:val="28"/>
          <w:szCs w:val="28"/>
        </w:rPr>
      </w:pPr>
    </w:p>
    <w:p w:rsidR="00C074A9" w:rsidRPr="008479AE" w:rsidRDefault="00C074A9" w:rsidP="00C23AED">
      <w:pPr>
        <w:widowControl w:val="0"/>
        <w:tabs>
          <w:tab w:val="left" w:pos="284"/>
          <w:tab w:val="left" w:pos="993"/>
        </w:tabs>
        <w:jc w:val="center"/>
        <w:rPr>
          <w:rFonts w:ascii="Times New Roman" w:hAnsi="Times New Roman" w:cs="Times New Roman"/>
          <w:b/>
          <w:sz w:val="28"/>
          <w:szCs w:val="28"/>
        </w:rPr>
      </w:pPr>
    </w:p>
    <w:p w:rsidR="003172C3" w:rsidRPr="008479AE" w:rsidRDefault="003172C3" w:rsidP="00C23AED">
      <w:pPr>
        <w:widowControl w:val="0"/>
        <w:tabs>
          <w:tab w:val="left" w:pos="284"/>
          <w:tab w:val="left" w:pos="993"/>
        </w:tabs>
        <w:jc w:val="center"/>
        <w:rPr>
          <w:rFonts w:ascii="Times New Roman" w:hAnsi="Times New Roman" w:cs="Times New Roman"/>
          <w:b/>
          <w:sz w:val="28"/>
          <w:szCs w:val="28"/>
        </w:rPr>
      </w:pPr>
    </w:p>
    <w:p w:rsidR="003172C3" w:rsidRPr="008479AE" w:rsidRDefault="003172C3" w:rsidP="00C23AED">
      <w:pPr>
        <w:widowControl w:val="0"/>
        <w:tabs>
          <w:tab w:val="left" w:pos="284"/>
          <w:tab w:val="left" w:pos="993"/>
        </w:tabs>
        <w:jc w:val="center"/>
        <w:rPr>
          <w:rFonts w:ascii="Times New Roman" w:hAnsi="Times New Roman" w:cs="Times New Roman"/>
          <w:b/>
          <w:sz w:val="28"/>
          <w:szCs w:val="28"/>
        </w:rPr>
      </w:pPr>
    </w:p>
    <w:p w:rsidR="008508EC" w:rsidRPr="008479AE" w:rsidRDefault="008508EC" w:rsidP="00C23AED">
      <w:pPr>
        <w:widowControl w:val="0"/>
        <w:tabs>
          <w:tab w:val="left" w:pos="284"/>
          <w:tab w:val="left" w:pos="993"/>
        </w:tabs>
        <w:jc w:val="center"/>
        <w:rPr>
          <w:rFonts w:ascii="Times New Roman" w:hAnsi="Times New Roman" w:cs="Times New Roman"/>
          <w:b/>
          <w:sz w:val="28"/>
          <w:szCs w:val="28"/>
        </w:rPr>
      </w:pPr>
    </w:p>
    <w:p w:rsidR="00AF76DA" w:rsidRPr="008479AE" w:rsidRDefault="00AF76DA" w:rsidP="00C23AED">
      <w:pPr>
        <w:widowControl w:val="0"/>
        <w:tabs>
          <w:tab w:val="left" w:pos="284"/>
          <w:tab w:val="left" w:pos="993"/>
        </w:tabs>
        <w:jc w:val="center"/>
        <w:rPr>
          <w:rFonts w:ascii="Times New Roman" w:hAnsi="Times New Roman" w:cs="Times New Roman"/>
          <w:b/>
          <w:sz w:val="28"/>
          <w:szCs w:val="28"/>
        </w:rPr>
      </w:pPr>
    </w:p>
    <w:p w:rsidR="000058D9" w:rsidRPr="008479AE" w:rsidRDefault="00677F4F" w:rsidP="00AF76DA">
      <w:pPr>
        <w:widowControl w:val="0"/>
        <w:tabs>
          <w:tab w:val="left" w:pos="284"/>
          <w:tab w:val="left" w:pos="993"/>
        </w:tabs>
        <w:jc w:val="center"/>
        <w:rPr>
          <w:rFonts w:ascii="Times New Roman" w:hAnsi="Times New Roman" w:cs="Times New Roman"/>
          <w:b/>
          <w:sz w:val="28"/>
          <w:szCs w:val="28"/>
        </w:rPr>
      </w:pPr>
      <w:r w:rsidRPr="008479AE">
        <w:rPr>
          <w:rFonts w:ascii="Times New Roman" w:hAnsi="Times New Roman" w:cs="Times New Roman"/>
          <w:b/>
          <w:sz w:val="28"/>
          <w:szCs w:val="28"/>
        </w:rPr>
        <w:t>г.Астана</w:t>
      </w:r>
      <w:r w:rsidR="00AF76DA" w:rsidRPr="008479AE">
        <w:rPr>
          <w:rFonts w:ascii="Times New Roman" w:hAnsi="Times New Roman" w:cs="Times New Roman"/>
          <w:b/>
          <w:sz w:val="28"/>
          <w:szCs w:val="28"/>
        </w:rPr>
        <w:t xml:space="preserve">, </w:t>
      </w:r>
      <w:r w:rsidRPr="008479AE">
        <w:rPr>
          <w:rFonts w:ascii="Times New Roman" w:hAnsi="Times New Roman" w:cs="Times New Roman"/>
          <w:b/>
          <w:sz w:val="28"/>
          <w:szCs w:val="28"/>
        </w:rPr>
        <w:t>2010 год</w:t>
      </w:r>
    </w:p>
    <w:p w:rsidR="003E48CF" w:rsidRPr="008479AE" w:rsidRDefault="003E48CF" w:rsidP="00AF76DA">
      <w:pPr>
        <w:widowControl w:val="0"/>
        <w:tabs>
          <w:tab w:val="left" w:pos="284"/>
          <w:tab w:val="left" w:pos="993"/>
        </w:tabs>
        <w:jc w:val="center"/>
        <w:rPr>
          <w:rFonts w:ascii="Times New Roman" w:hAnsi="Times New Roman" w:cs="Times New Roman"/>
          <w:b/>
          <w:sz w:val="28"/>
          <w:szCs w:val="28"/>
        </w:rPr>
      </w:pPr>
    </w:p>
    <w:p w:rsidR="003E48CF" w:rsidRPr="008479AE" w:rsidRDefault="003E48CF" w:rsidP="00AF76DA">
      <w:pPr>
        <w:widowControl w:val="0"/>
        <w:tabs>
          <w:tab w:val="left" w:pos="284"/>
          <w:tab w:val="left" w:pos="993"/>
        </w:tabs>
        <w:jc w:val="center"/>
        <w:rPr>
          <w:rFonts w:ascii="Times New Roman" w:hAnsi="Times New Roman" w:cs="Times New Roman"/>
          <w:b/>
          <w:sz w:val="28"/>
          <w:szCs w:val="28"/>
        </w:rPr>
      </w:pPr>
    </w:p>
    <w:p w:rsidR="00DC5480" w:rsidRPr="008479AE" w:rsidRDefault="00DC5480" w:rsidP="00012200">
      <w:pPr>
        <w:pStyle w:val="a5"/>
        <w:widowControl w:val="0"/>
        <w:numPr>
          <w:ilvl w:val="0"/>
          <w:numId w:val="42"/>
        </w:numPr>
        <w:tabs>
          <w:tab w:val="left" w:pos="284"/>
        </w:tabs>
        <w:ind w:left="0" w:firstLine="709"/>
        <w:jc w:val="center"/>
        <w:rPr>
          <w:rFonts w:ascii="Times New Roman" w:hAnsi="Times New Roman" w:cs="Times New Roman"/>
          <w:b/>
          <w:sz w:val="28"/>
          <w:szCs w:val="28"/>
        </w:rPr>
      </w:pPr>
      <w:r w:rsidRPr="008479AE">
        <w:rPr>
          <w:rFonts w:ascii="Times New Roman" w:hAnsi="Times New Roman" w:cs="Times New Roman"/>
          <w:b/>
          <w:sz w:val="28"/>
          <w:szCs w:val="28"/>
        </w:rPr>
        <w:lastRenderedPageBreak/>
        <w:t>Общие положения</w:t>
      </w:r>
    </w:p>
    <w:p w:rsidR="009752D0" w:rsidRPr="008479AE" w:rsidRDefault="009752D0" w:rsidP="00C23AED">
      <w:pPr>
        <w:pStyle w:val="a5"/>
        <w:widowControl w:val="0"/>
        <w:tabs>
          <w:tab w:val="left" w:pos="284"/>
        </w:tabs>
        <w:ind w:left="0"/>
        <w:rPr>
          <w:rFonts w:ascii="Times New Roman" w:hAnsi="Times New Roman" w:cs="Times New Roman"/>
          <w:b/>
          <w:sz w:val="28"/>
          <w:szCs w:val="28"/>
        </w:rPr>
      </w:pPr>
    </w:p>
    <w:p w:rsidR="00DC5480" w:rsidRPr="008479AE" w:rsidRDefault="00DC5480" w:rsidP="00C23AED">
      <w:pPr>
        <w:pStyle w:val="a5"/>
        <w:widowControl w:val="0"/>
        <w:tabs>
          <w:tab w:val="left" w:pos="284"/>
        </w:tabs>
        <w:ind w:left="0"/>
        <w:rPr>
          <w:rFonts w:ascii="Times New Roman" w:hAnsi="Times New Roman" w:cs="Times New Roman"/>
          <w:sz w:val="28"/>
          <w:szCs w:val="28"/>
        </w:rPr>
      </w:pPr>
      <w:r w:rsidRPr="008479AE">
        <w:rPr>
          <w:rFonts w:ascii="Times New Roman" w:hAnsi="Times New Roman" w:cs="Times New Roman"/>
          <w:sz w:val="28"/>
          <w:szCs w:val="28"/>
        </w:rPr>
        <w:t xml:space="preserve">1. Настоящие Правила осуществления закупок товаров, работ и услуг, осуществляемых </w:t>
      </w:r>
      <w:r w:rsidR="000058D9" w:rsidRPr="008479AE">
        <w:rPr>
          <w:rFonts w:ascii="Times New Roman" w:hAnsi="Times New Roman" w:cs="Times New Roman"/>
          <w:sz w:val="28"/>
          <w:szCs w:val="28"/>
        </w:rPr>
        <w:t>ч</w:t>
      </w:r>
      <w:r w:rsidR="001B055B" w:rsidRPr="008479AE">
        <w:rPr>
          <w:rFonts w:ascii="Times New Roman" w:hAnsi="Times New Roman" w:cs="Times New Roman"/>
          <w:sz w:val="28"/>
          <w:szCs w:val="28"/>
        </w:rPr>
        <w:t>астным учреждением «</w:t>
      </w:r>
      <w:r w:rsidR="001B055B" w:rsidRPr="008479AE">
        <w:rPr>
          <w:rFonts w:ascii="Times New Roman" w:hAnsi="Times New Roman" w:cs="Times New Roman"/>
          <w:sz w:val="28"/>
          <w:szCs w:val="28"/>
          <w:lang w:val="en-US"/>
        </w:rPr>
        <w:t>University</w:t>
      </w:r>
      <w:r w:rsidR="001E7D40" w:rsidRPr="008479AE">
        <w:rPr>
          <w:rFonts w:ascii="Times New Roman" w:hAnsi="Times New Roman" w:cs="Times New Roman"/>
          <w:sz w:val="28"/>
          <w:szCs w:val="28"/>
        </w:rPr>
        <w:t xml:space="preserve"> </w:t>
      </w:r>
      <w:r w:rsidR="001B055B" w:rsidRPr="008479AE">
        <w:rPr>
          <w:rFonts w:ascii="Times New Roman" w:hAnsi="Times New Roman" w:cs="Times New Roman"/>
          <w:sz w:val="28"/>
          <w:szCs w:val="28"/>
          <w:lang w:val="en-US"/>
        </w:rPr>
        <w:t>Service</w:t>
      </w:r>
      <w:r w:rsidR="001E7D40" w:rsidRPr="008479AE">
        <w:rPr>
          <w:rFonts w:ascii="Times New Roman" w:hAnsi="Times New Roman" w:cs="Times New Roman"/>
          <w:sz w:val="28"/>
          <w:szCs w:val="28"/>
        </w:rPr>
        <w:t xml:space="preserve"> </w:t>
      </w:r>
      <w:r w:rsidR="001B055B" w:rsidRPr="008479AE">
        <w:rPr>
          <w:rFonts w:ascii="Times New Roman" w:hAnsi="Times New Roman" w:cs="Times New Roman"/>
          <w:sz w:val="28"/>
          <w:szCs w:val="28"/>
          <w:lang w:val="en-US"/>
        </w:rPr>
        <w:t>Management</w:t>
      </w:r>
      <w:r w:rsidR="001B055B" w:rsidRPr="008479AE">
        <w:rPr>
          <w:rFonts w:ascii="Times New Roman" w:hAnsi="Times New Roman" w:cs="Times New Roman"/>
          <w:sz w:val="28"/>
          <w:szCs w:val="28"/>
        </w:rPr>
        <w:t>»</w:t>
      </w:r>
      <w:r w:rsidRPr="008479AE">
        <w:rPr>
          <w:rFonts w:ascii="Times New Roman" w:hAnsi="Times New Roman" w:cs="Times New Roman"/>
          <w:sz w:val="28"/>
          <w:szCs w:val="28"/>
        </w:rPr>
        <w:t xml:space="preserve"> (далее – Правила) определяют порядок осуществления закупок товаров, работ и услуг </w:t>
      </w:r>
      <w:r w:rsidR="001B055B" w:rsidRPr="008479AE">
        <w:rPr>
          <w:rFonts w:ascii="Times New Roman" w:hAnsi="Times New Roman" w:cs="Times New Roman"/>
          <w:sz w:val="28"/>
          <w:szCs w:val="28"/>
        </w:rPr>
        <w:t>частным учреждением «</w:t>
      </w:r>
      <w:r w:rsidR="001B055B" w:rsidRPr="008479AE">
        <w:rPr>
          <w:rFonts w:ascii="Times New Roman" w:hAnsi="Times New Roman" w:cs="Times New Roman"/>
          <w:sz w:val="28"/>
          <w:szCs w:val="28"/>
          <w:lang w:val="en-US"/>
        </w:rPr>
        <w:t>University</w:t>
      </w:r>
      <w:r w:rsidR="001E7D40" w:rsidRPr="008479AE">
        <w:rPr>
          <w:rFonts w:ascii="Times New Roman" w:hAnsi="Times New Roman" w:cs="Times New Roman"/>
          <w:sz w:val="28"/>
          <w:szCs w:val="28"/>
        </w:rPr>
        <w:t xml:space="preserve"> </w:t>
      </w:r>
      <w:r w:rsidR="001B055B" w:rsidRPr="008479AE">
        <w:rPr>
          <w:rFonts w:ascii="Times New Roman" w:hAnsi="Times New Roman" w:cs="Times New Roman"/>
          <w:sz w:val="28"/>
          <w:szCs w:val="28"/>
          <w:lang w:val="en-US"/>
        </w:rPr>
        <w:t>Service</w:t>
      </w:r>
      <w:r w:rsidR="001E7D40" w:rsidRPr="008479AE">
        <w:rPr>
          <w:rFonts w:ascii="Times New Roman" w:hAnsi="Times New Roman" w:cs="Times New Roman"/>
          <w:sz w:val="28"/>
          <w:szCs w:val="28"/>
        </w:rPr>
        <w:t xml:space="preserve"> </w:t>
      </w:r>
      <w:r w:rsidR="001B055B" w:rsidRPr="008479AE">
        <w:rPr>
          <w:rFonts w:ascii="Times New Roman" w:hAnsi="Times New Roman" w:cs="Times New Roman"/>
          <w:sz w:val="28"/>
          <w:szCs w:val="28"/>
          <w:lang w:val="en-US"/>
        </w:rPr>
        <w:t>Management</w:t>
      </w:r>
      <w:r w:rsidR="000058D9" w:rsidRPr="008479AE">
        <w:rPr>
          <w:rFonts w:ascii="Times New Roman" w:hAnsi="Times New Roman" w:cs="Times New Roman"/>
          <w:sz w:val="28"/>
          <w:szCs w:val="28"/>
        </w:rPr>
        <w:t>»</w:t>
      </w:r>
      <w:r w:rsidR="003172C3" w:rsidRPr="008479AE">
        <w:rPr>
          <w:rFonts w:ascii="Times New Roman" w:hAnsi="Times New Roman" w:cs="Times New Roman"/>
          <w:sz w:val="28"/>
          <w:szCs w:val="28"/>
        </w:rPr>
        <w:t>.</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2. Основные термины и понятия, которые используются в </w:t>
      </w:r>
      <w:r w:rsidR="00750132" w:rsidRPr="008479AE">
        <w:rPr>
          <w:rFonts w:ascii="Times New Roman" w:hAnsi="Times New Roman" w:cs="Times New Roman"/>
          <w:sz w:val="28"/>
          <w:szCs w:val="28"/>
        </w:rPr>
        <w:t>П</w:t>
      </w:r>
      <w:r w:rsidRPr="008479AE">
        <w:rPr>
          <w:rFonts w:ascii="Times New Roman" w:hAnsi="Times New Roman" w:cs="Times New Roman"/>
          <w:sz w:val="28"/>
          <w:szCs w:val="28"/>
        </w:rPr>
        <w:t>равилах:</w:t>
      </w:r>
    </w:p>
    <w:p w:rsidR="00DC5480" w:rsidRPr="008479AE" w:rsidRDefault="00DC5480" w:rsidP="00C23AED">
      <w:pPr>
        <w:widowControl w:val="0"/>
        <w:tabs>
          <w:tab w:val="left" w:pos="0"/>
          <w:tab w:val="left" w:pos="284"/>
          <w:tab w:val="left" w:pos="993"/>
        </w:tabs>
        <w:rPr>
          <w:rFonts w:ascii="Times New Roman" w:hAnsi="Times New Roman" w:cs="Times New Roman"/>
          <w:b/>
          <w:sz w:val="28"/>
          <w:szCs w:val="28"/>
        </w:rPr>
      </w:pPr>
      <w:r w:rsidRPr="008479AE">
        <w:rPr>
          <w:rFonts w:ascii="Times New Roman" w:hAnsi="Times New Roman" w:cs="Times New Roman"/>
          <w:b/>
          <w:iCs/>
          <w:sz w:val="28"/>
          <w:szCs w:val="28"/>
        </w:rPr>
        <w:t xml:space="preserve">аффилиированное лицо потенциального поставщика </w:t>
      </w:r>
      <w:r w:rsidRPr="008479AE">
        <w:rPr>
          <w:rFonts w:ascii="Times New Roman" w:hAnsi="Times New Roman" w:cs="Times New Roman"/>
          <w:iCs/>
          <w:sz w:val="28"/>
          <w:szCs w:val="28"/>
        </w:rPr>
        <w:t xml:space="preserve">– </w:t>
      </w:r>
      <w:r w:rsidRPr="008479AE">
        <w:rPr>
          <w:rFonts w:ascii="Times New Roman" w:hAnsi="Times New Roman" w:cs="Times New Roman"/>
          <w:sz w:val="28"/>
          <w:szCs w:val="28"/>
        </w:rPr>
        <w:t xml:space="preserve">любое физическое или юридическое лицо, которое имеет право определять решения и (или) оказывать влияние на принимаемые </w:t>
      </w:r>
      <w:r w:rsidRPr="008479AE">
        <w:rPr>
          <w:rFonts w:ascii="Times New Roman" w:hAnsi="Times New Roman" w:cs="Times New Roman"/>
          <w:iCs/>
          <w:sz w:val="28"/>
          <w:szCs w:val="28"/>
        </w:rPr>
        <w:t>потенциальным поставщиком</w:t>
      </w:r>
      <w:r w:rsidRPr="008479AE">
        <w:rPr>
          <w:rFonts w:ascii="Times New Roman" w:hAnsi="Times New Roman" w:cs="Times New Roman"/>
          <w:sz w:val="28"/>
          <w:szCs w:val="28"/>
        </w:rPr>
        <w:t xml:space="preserve"> решения, в том числе в силу сделки, совершенной в письменной форме, а также любое физическое или юридическое лицо, в отношении которого </w:t>
      </w:r>
      <w:r w:rsidRPr="008479AE">
        <w:rPr>
          <w:rFonts w:ascii="Times New Roman" w:hAnsi="Times New Roman" w:cs="Times New Roman"/>
          <w:iCs/>
          <w:sz w:val="28"/>
          <w:szCs w:val="28"/>
        </w:rPr>
        <w:t>потенциальный поставщик</w:t>
      </w:r>
      <w:r w:rsidRPr="008479AE">
        <w:rPr>
          <w:rFonts w:ascii="Times New Roman" w:hAnsi="Times New Roman" w:cs="Times New Roman"/>
          <w:sz w:val="28"/>
          <w:szCs w:val="28"/>
        </w:rPr>
        <w:t xml:space="preserve"> имеет такое право;</w:t>
      </w:r>
    </w:p>
    <w:p w:rsidR="00DC5480" w:rsidRPr="008479AE" w:rsidRDefault="00DC5480" w:rsidP="00C23AED">
      <w:pPr>
        <w:widowControl w:val="0"/>
        <w:tabs>
          <w:tab w:val="left" w:pos="0"/>
          <w:tab w:val="left" w:pos="284"/>
          <w:tab w:val="left" w:pos="567"/>
        </w:tabs>
        <w:rPr>
          <w:rFonts w:ascii="Times New Roman" w:hAnsi="Times New Roman" w:cs="Times New Roman"/>
          <w:sz w:val="28"/>
          <w:szCs w:val="28"/>
        </w:rPr>
      </w:pPr>
      <w:r w:rsidRPr="008479AE">
        <w:rPr>
          <w:rFonts w:ascii="Times New Roman" w:hAnsi="Times New Roman" w:cs="Times New Roman"/>
          <w:b/>
          <w:sz w:val="28"/>
          <w:szCs w:val="28"/>
        </w:rPr>
        <w:t>долгосрочный договор</w:t>
      </w:r>
      <w:r w:rsidRPr="008479AE">
        <w:rPr>
          <w:rFonts w:ascii="Times New Roman" w:hAnsi="Times New Roman" w:cs="Times New Roman"/>
          <w:sz w:val="28"/>
          <w:szCs w:val="28"/>
        </w:rPr>
        <w:t xml:space="preserve"> – договор о закупках со сроком исполнения более 12 (двенадцати) месяцев; </w:t>
      </w:r>
    </w:p>
    <w:p w:rsidR="00DC5480" w:rsidRPr="008479AE" w:rsidRDefault="00DC5480" w:rsidP="00C23AED">
      <w:pPr>
        <w:widowControl w:val="0"/>
        <w:tabs>
          <w:tab w:val="left" w:pos="0"/>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долгосрочные закупки</w:t>
      </w:r>
      <w:r w:rsidRPr="008479AE">
        <w:rPr>
          <w:rFonts w:ascii="Times New Roman" w:hAnsi="Times New Roman" w:cs="Times New Roman"/>
          <w:sz w:val="28"/>
          <w:szCs w:val="28"/>
        </w:rPr>
        <w:t xml:space="preserve"> – закупки, осуществляемые на протяжении более 12 (двенадцати) месяцев;</w:t>
      </w:r>
    </w:p>
    <w:p w:rsidR="00DC5480" w:rsidRPr="008479AE" w:rsidRDefault="00DC5480" w:rsidP="00C23AED">
      <w:pPr>
        <w:widowControl w:val="0"/>
        <w:tabs>
          <w:tab w:val="left" w:pos="0"/>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договор о закупках</w:t>
      </w:r>
      <w:r w:rsidRPr="008479AE">
        <w:rPr>
          <w:rFonts w:ascii="Times New Roman" w:hAnsi="Times New Roman" w:cs="Times New Roman"/>
          <w:sz w:val="28"/>
          <w:szCs w:val="28"/>
        </w:rPr>
        <w:t xml:space="preserve"> - гражданско-правовой договор, заключенный между заказчиком и поставщиком в соответствии с Правилами, а также гражданским законодательством Республики Казахстан, о поставке товара, выполнении работ, оказании услуг для обеспечения функционирования, а также выполнения уставной деятельности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аказчика;</w:t>
      </w:r>
    </w:p>
    <w:p w:rsidR="00DC5480" w:rsidRPr="008479AE" w:rsidRDefault="00567CB5" w:rsidP="00C23AED">
      <w:pPr>
        <w:pStyle w:val="a5"/>
        <w:widowControl w:val="0"/>
        <w:tabs>
          <w:tab w:val="left" w:pos="284"/>
        </w:tabs>
        <w:ind w:left="0"/>
        <w:rPr>
          <w:rFonts w:ascii="Times New Roman" w:hAnsi="Times New Roman" w:cs="Times New Roman"/>
          <w:sz w:val="28"/>
          <w:szCs w:val="28"/>
        </w:rPr>
      </w:pPr>
      <w:r w:rsidRPr="008479AE">
        <w:rPr>
          <w:rFonts w:ascii="Times New Roman" w:hAnsi="Times New Roman" w:cs="Times New Roman"/>
          <w:b/>
          <w:sz w:val="28"/>
          <w:szCs w:val="28"/>
        </w:rPr>
        <w:t>З</w:t>
      </w:r>
      <w:r w:rsidR="00DC5480" w:rsidRPr="008479AE">
        <w:rPr>
          <w:rFonts w:ascii="Times New Roman" w:hAnsi="Times New Roman" w:cs="Times New Roman"/>
          <w:b/>
          <w:sz w:val="28"/>
          <w:szCs w:val="28"/>
        </w:rPr>
        <w:t>аказчик –</w:t>
      </w:r>
      <w:r w:rsidR="005D440E" w:rsidRPr="008479AE">
        <w:rPr>
          <w:rFonts w:ascii="Times New Roman" w:hAnsi="Times New Roman" w:cs="Times New Roman"/>
          <w:sz w:val="28"/>
          <w:szCs w:val="28"/>
        </w:rPr>
        <w:t>частноеучреждение «</w:t>
      </w:r>
      <w:r w:rsidR="005D440E" w:rsidRPr="008479AE">
        <w:rPr>
          <w:rFonts w:ascii="Times New Roman" w:hAnsi="Times New Roman" w:cs="Times New Roman"/>
          <w:sz w:val="28"/>
          <w:szCs w:val="28"/>
          <w:lang w:val="en-US"/>
        </w:rPr>
        <w:t>UniversityServiceManagement</w:t>
      </w:r>
      <w:r w:rsidR="005D440E" w:rsidRPr="008479AE">
        <w:rPr>
          <w:rFonts w:ascii="Times New Roman" w:hAnsi="Times New Roman" w:cs="Times New Roman"/>
          <w:sz w:val="28"/>
          <w:szCs w:val="28"/>
        </w:rPr>
        <w:t>»</w:t>
      </w:r>
      <w:r w:rsidR="003172C3" w:rsidRPr="008479AE">
        <w:rPr>
          <w:rFonts w:ascii="Times New Roman" w:hAnsi="Times New Roman" w:cs="Times New Roman"/>
          <w:sz w:val="28"/>
          <w:szCs w:val="28"/>
        </w:rPr>
        <w:t>.</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закупки</w:t>
      </w:r>
      <w:r w:rsidRPr="008479AE">
        <w:rPr>
          <w:rFonts w:ascii="Times New Roman" w:hAnsi="Times New Roman" w:cs="Times New Roman"/>
          <w:sz w:val="28"/>
          <w:szCs w:val="28"/>
        </w:rPr>
        <w:t xml:space="preserve"> - приобретение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 xml:space="preserve">аказчиками на платной основе товаров, работ, услуг, необходимых для обеспечения функционирования, а также выполнения функций либо уставной деятельности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аказчика, осуществляемое в порядке, установленном Правилами, а также гражданским законодательством</w:t>
      </w:r>
      <w:r w:rsidR="00494438" w:rsidRPr="008479AE">
        <w:rPr>
          <w:rFonts w:ascii="Times New Roman" w:hAnsi="Times New Roman" w:cs="Times New Roman"/>
          <w:sz w:val="28"/>
          <w:szCs w:val="28"/>
        </w:rPr>
        <w:t xml:space="preserve"> Республики Казахстан</w:t>
      </w:r>
      <w:r w:rsidRPr="008479AE">
        <w:rPr>
          <w:rFonts w:ascii="Times New Roman" w:hAnsi="Times New Roman" w:cs="Times New Roman"/>
          <w:sz w:val="28"/>
          <w:szCs w:val="28"/>
        </w:rPr>
        <w:t>, за исключением:</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приобретения услуг, осуществляемых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внесения взносов (вкладов), в том числе в уставный капитал вновь создаваемых юридических лиц;</w:t>
      </w:r>
    </w:p>
    <w:p w:rsidR="004349C2" w:rsidRPr="008479AE" w:rsidRDefault="004349C2"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приобретения доли в уставном капитале юридических лиц;</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приобретения товаров, работ,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Республики Казахстан;</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w:t>
      </w:r>
    </w:p>
    <w:p w:rsidR="003E48CF" w:rsidRPr="008479AE" w:rsidRDefault="003E48CF" w:rsidP="00C23AED">
      <w:pPr>
        <w:widowControl w:val="0"/>
        <w:tabs>
          <w:tab w:val="left" w:pos="284"/>
        </w:tabs>
        <w:rPr>
          <w:rFonts w:ascii="Times New Roman" w:hAnsi="Times New Roman" w:cs="Times New Roman"/>
          <w:sz w:val="28"/>
          <w:szCs w:val="28"/>
        </w:rPr>
      </w:pP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приобретения балансирующей электрической энергии, электрической </w:t>
      </w:r>
      <w:r w:rsidRPr="008479AE">
        <w:rPr>
          <w:rFonts w:ascii="Times New Roman" w:hAnsi="Times New Roman" w:cs="Times New Roman"/>
          <w:sz w:val="28"/>
          <w:szCs w:val="28"/>
        </w:rPr>
        <w:lastRenderedPageBreak/>
        <w:t>энергии на централизованных торгах, спот-рынке в соответствии с законодательством Республики Казахстан об электроэнергетике, электрической и (или) тепловой энергии у квалифицированной энергопроизводящей организации, осуществляемых в соответствии с законодательством Республики Казахстан в области поддержки использования возобновляемых источников энергии;</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оплаты сборов и платежей, взимаемых в морском порту;</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возмещения командировочных расходов;</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выплаты вознаграждений членам органа управления и наблюдательного совета;</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приобретения сельскохозяйственной продукции и продуктов ее переработки у производителей сельскохозяйственной продукции и продуктов ее переработки, являющихся резидентами Республики Казахстан, а также услуг по их хранению, переработке, перевозке, осуществляемых в соответствии с законодательством Республики Казахстан;</w:t>
      </w:r>
    </w:p>
    <w:p w:rsidR="00482931" w:rsidRPr="008479AE" w:rsidRDefault="00482931" w:rsidP="00C23AED">
      <w:pPr>
        <w:widowControl w:val="0"/>
        <w:tabs>
          <w:tab w:val="left" w:pos="284"/>
        </w:tabs>
        <w:rPr>
          <w:rFonts w:ascii="Times New Roman" w:hAnsi="Times New Roman" w:cs="Times New Roman"/>
          <w:sz w:val="28"/>
          <w:szCs w:val="28"/>
        </w:rPr>
      </w:pPr>
      <w:r w:rsidRPr="008479AE">
        <w:rPr>
          <w:rFonts w:ascii="Times New Roman" w:hAnsi="Times New Roman"/>
          <w:sz w:val="28"/>
          <w:szCs w:val="28"/>
        </w:rPr>
        <w:t>приобретения товаров, работ и услуг, за счет спонсорских средств и пожертвований юридических и физических лиц;</w:t>
      </w:r>
    </w:p>
    <w:p w:rsidR="004349C2" w:rsidRPr="008479AE" w:rsidRDefault="004349C2" w:rsidP="00C23AED">
      <w:pPr>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казахстанское содержание</w:t>
      </w:r>
      <w:r w:rsidRPr="008479AE">
        <w:rPr>
          <w:rFonts w:ascii="Times New Roman" w:hAnsi="Times New Roman" w:cs="Times New Roman"/>
          <w:sz w:val="28"/>
          <w:szCs w:val="28"/>
        </w:rPr>
        <w:t xml:space="preserve"> - </w:t>
      </w:r>
      <w:r w:rsidRPr="008479AE">
        <w:rPr>
          <w:rFonts w:ascii="Times New Roman" w:hAnsi="Times New Roman" w:cs="Times New Roman"/>
          <w:color w:val="000000"/>
          <w:sz w:val="28"/>
          <w:szCs w:val="28"/>
        </w:rPr>
        <w:t>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DC5480" w:rsidRPr="008479AE" w:rsidRDefault="00DC5480" w:rsidP="00C23AED">
      <w:pPr>
        <w:widowControl w:val="0"/>
        <w:tabs>
          <w:tab w:val="left" w:pos="0"/>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однородные товары, работы, услуги</w:t>
      </w:r>
      <w:r w:rsidRPr="008479AE">
        <w:rPr>
          <w:rFonts w:ascii="Times New Roman" w:hAnsi="Times New Roman" w:cs="Times New Roman"/>
          <w:sz w:val="28"/>
          <w:szCs w:val="28"/>
        </w:rPr>
        <w:t xml:space="preserve">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3E3720" w:rsidRPr="008479AE" w:rsidRDefault="003E3720" w:rsidP="00C23AED">
      <w:pPr>
        <w:widowControl w:val="0"/>
        <w:tabs>
          <w:tab w:val="left" w:pos="0"/>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Общество</w:t>
      </w:r>
      <w:r w:rsidR="008C3749" w:rsidRPr="008479AE">
        <w:rPr>
          <w:rFonts w:ascii="Times New Roman" w:hAnsi="Times New Roman" w:cs="Times New Roman"/>
          <w:sz w:val="28"/>
          <w:szCs w:val="28"/>
        </w:rPr>
        <w:t xml:space="preserve"> – акционерное общество</w:t>
      </w:r>
      <w:r w:rsidRPr="008479AE">
        <w:rPr>
          <w:rFonts w:ascii="Times New Roman" w:hAnsi="Times New Roman" w:cs="Times New Roman"/>
          <w:sz w:val="28"/>
          <w:szCs w:val="28"/>
        </w:rPr>
        <w:t xml:space="preserve"> «Назарбаев Университет»;</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отечественные поставщики работ, услуг</w:t>
      </w:r>
      <w:r w:rsidRPr="008479AE">
        <w:rPr>
          <w:rFonts w:ascii="Times New Roman" w:hAnsi="Times New Roman" w:cs="Times New Roman"/>
          <w:sz w:val="28"/>
          <w:szCs w:val="28"/>
        </w:rPr>
        <w:t xml:space="preserve"> - физические и (или) юридические лица, являющиеся резидентами Республики Казахстан, использующие не менее </w:t>
      </w:r>
      <w:r w:rsidR="003E3720" w:rsidRPr="008479AE">
        <w:rPr>
          <w:rFonts w:ascii="Times New Roman" w:hAnsi="Times New Roman" w:cs="Times New Roman"/>
          <w:sz w:val="28"/>
          <w:szCs w:val="28"/>
        </w:rPr>
        <w:t>95 (</w:t>
      </w:r>
      <w:r w:rsidRPr="008479AE">
        <w:rPr>
          <w:rFonts w:ascii="Times New Roman" w:hAnsi="Times New Roman" w:cs="Times New Roman"/>
          <w:sz w:val="28"/>
          <w:szCs w:val="28"/>
        </w:rPr>
        <w:t>девяноста пяти</w:t>
      </w:r>
      <w:r w:rsidR="003E3720" w:rsidRPr="008479AE">
        <w:rPr>
          <w:rFonts w:ascii="Times New Roman" w:hAnsi="Times New Roman" w:cs="Times New Roman"/>
          <w:sz w:val="28"/>
          <w:szCs w:val="28"/>
        </w:rPr>
        <w:t>)</w:t>
      </w:r>
      <w:r w:rsidRPr="008479AE">
        <w:rPr>
          <w:rFonts w:ascii="Times New Roman" w:hAnsi="Times New Roman" w:cs="Times New Roman"/>
          <w:sz w:val="28"/>
          <w:szCs w:val="28"/>
        </w:rPr>
        <w:t xml:space="preserve"> процентов местных трудовых ресурсов Республики Казахстан по выполнению работ, оказанию услуг;</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отечественные предприниматели</w:t>
      </w:r>
      <w:r w:rsidRPr="008479AE">
        <w:rPr>
          <w:rFonts w:ascii="Times New Roman" w:hAnsi="Times New Roman" w:cs="Times New Roman"/>
          <w:sz w:val="28"/>
          <w:szCs w:val="28"/>
        </w:rPr>
        <w:t xml:space="preserve"> - потенциальные поставщики, являющиеся резидентами Республики Казахстан и осуществляющие предпринимательскую деятельность;</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отечественные товаропроизводители</w:t>
      </w:r>
      <w:r w:rsidRPr="008479AE">
        <w:rPr>
          <w:rFonts w:ascii="Times New Roman" w:hAnsi="Times New Roman" w:cs="Times New Roman"/>
          <w:sz w:val="28"/>
          <w:szCs w:val="28"/>
        </w:rPr>
        <w:t xml:space="preserve"> - потенциальные поставщики (далее - отечественные товаропроизводители) - физические и (или) юридические лица, являющиеся резидентами Республики Казахстан ипроизводящие:</w:t>
      </w:r>
    </w:p>
    <w:p w:rsidR="00EA2B48" w:rsidRPr="008479AE" w:rsidRDefault="00EA2B48" w:rsidP="00C23AED">
      <w:pPr>
        <w:tabs>
          <w:tab w:val="num" w:pos="0"/>
          <w:tab w:val="left" w:pos="284"/>
          <w:tab w:val="left" w:pos="993"/>
        </w:tabs>
        <w:autoSpaceDE w:val="0"/>
        <w:autoSpaceDN w:val="0"/>
        <w:rPr>
          <w:rStyle w:val="s0"/>
        </w:rPr>
      </w:pPr>
      <w:r w:rsidRPr="008479AE">
        <w:rPr>
          <w:rStyle w:val="s0"/>
        </w:rPr>
        <w:t xml:space="preserve">товары, полностью произведенные в Республике Казахстан, перечисленные в пункте 5 Правил по определению страны происхождения товара, составлению и выдаче акта экспертизы о происхождении товара и </w:t>
      </w:r>
      <w:r w:rsidR="003E48CF" w:rsidRPr="008479AE">
        <w:rPr>
          <w:rStyle w:val="s0"/>
        </w:rPr>
        <w:br/>
      </w:r>
      <w:r w:rsidRPr="008479AE">
        <w:rPr>
          <w:rStyle w:val="s0"/>
        </w:rPr>
        <w:t xml:space="preserve">оформлению, удостоверению и выдаче сертификата о происхождении товара, </w:t>
      </w:r>
      <w:r w:rsidRPr="008479AE">
        <w:rPr>
          <w:rStyle w:val="s0"/>
        </w:rPr>
        <w:lastRenderedPageBreak/>
        <w:t xml:space="preserve">утвержденных постановлением Правительства Республики Казахстан от 22 октября 2009 года № 1647; </w:t>
      </w:r>
    </w:p>
    <w:p w:rsidR="00EA2B48" w:rsidRPr="008479AE" w:rsidRDefault="00EA2B48" w:rsidP="00C23AED">
      <w:pPr>
        <w:tabs>
          <w:tab w:val="left" w:pos="0"/>
          <w:tab w:val="left" w:pos="284"/>
          <w:tab w:val="left" w:pos="993"/>
        </w:tabs>
        <w:autoSpaceDE w:val="0"/>
        <w:autoSpaceDN w:val="0"/>
        <w:rPr>
          <w:rStyle w:val="s0"/>
        </w:rPr>
      </w:pPr>
      <w:r w:rsidRPr="008479AE">
        <w:rPr>
          <w:rStyle w:val="s0"/>
        </w:rPr>
        <w:t>товары, подвергнутые достаточной переработке в Республике Казахстан в соответствии с критериями достаточной переработки, 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p>
    <w:p w:rsidR="00482931" w:rsidRPr="008479AE" w:rsidRDefault="00482931" w:rsidP="00482931">
      <w:pPr>
        <w:spacing w:line="240" w:lineRule="atLeast"/>
        <w:ind w:firstLine="459"/>
        <w:contextualSpacing/>
        <w:rPr>
          <w:rFonts w:ascii="Times New Roman" w:hAnsi="Times New Roman"/>
          <w:sz w:val="28"/>
          <w:szCs w:val="28"/>
        </w:rPr>
      </w:pPr>
      <w:r w:rsidRPr="008479AE">
        <w:rPr>
          <w:rFonts w:ascii="Times New Roman" w:hAnsi="Times New Roman"/>
          <w:b/>
          <w:sz w:val="28"/>
          <w:szCs w:val="28"/>
        </w:rPr>
        <w:t>перечень ненадежных потенциальных поставщиков (поставщиков) Общества -</w:t>
      </w:r>
      <w:r w:rsidRPr="008479AE">
        <w:rPr>
          <w:rFonts w:ascii="Times New Roman" w:hAnsi="Times New Roman"/>
          <w:sz w:val="28"/>
          <w:szCs w:val="28"/>
        </w:rPr>
        <w:t xml:space="preserve"> систематизированные сведения о лицах:</w:t>
      </w:r>
    </w:p>
    <w:p w:rsidR="00482931" w:rsidRPr="008479AE" w:rsidRDefault="00482931" w:rsidP="00482931">
      <w:pPr>
        <w:spacing w:line="240" w:lineRule="atLeast"/>
        <w:ind w:firstLine="459"/>
        <w:contextualSpacing/>
        <w:rPr>
          <w:rFonts w:ascii="Times New Roman" w:hAnsi="Times New Roman"/>
          <w:sz w:val="28"/>
          <w:szCs w:val="28"/>
        </w:rPr>
      </w:pPr>
      <w:r w:rsidRPr="008479AE">
        <w:rPr>
          <w:rFonts w:ascii="Times New Roman" w:hAnsi="Times New Roman"/>
          <w:sz w:val="28"/>
          <w:szCs w:val="28"/>
        </w:rPr>
        <w:t>предоставивших недостоверную информацию по требованиям, предусмотренным тендерной документацией влияющие на результат тендера;</w:t>
      </w:r>
    </w:p>
    <w:p w:rsidR="00482931" w:rsidRPr="008479AE" w:rsidRDefault="00482931" w:rsidP="00482931">
      <w:pPr>
        <w:spacing w:line="240" w:lineRule="atLeast"/>
        <w:ind w:firstLine="459"/>
        <w:contextualSpacing/>
        <w:rPr>
          <w:rFonts w:ascii="Times New Roman" w:hAnsi="Times New Roman"/>
          <w:sz w:val="28"/>
          <w:szCs w:val="28"/>
        </w:rPr>
      </w:pPr>
      <w:r w:rsidRPr="008479AE">
        <w:rPr>
          <w:rFonts w:ascii="Times New Roman" w:hAnsi="Times New Roman"/>
          <w:sz w:val="28"/>
          <w:szCs w:val="28"/>
        </w:rPr>
        <w:t>предоставивших недостоверную информацию по обязательным критериям оценки и сопоставления заявок на участие в тендере;</w:t>
      </w:r>
    </w:p>
    <w:p w:rsidR="00482931" w:rsidRPr="008479AE" w:rsidRDefault="00482931" w:rsidP="00482931">
      <w:pPr>
        <w:spacing w:line="240" w:lineRule="atLeast"/>
        <w:ind w:firstLine="459"/>
        <w:contextualSpacing/>
        <w:rPr>
          <w:rFonts w:ascii="Times New Roman" w:hAnsi="Times New Roman"/>
          <w:sz w:val="28"/>
          <w:szCs w:val="28"/>
        </w:rPr>
      </w:pPr>
      <w:r w:rsidRPr="008479AE">
        <w:rPr>
          <w:rFonts w:ascii="Times New Roman" w:hAnsi="Times New Roman"/>
          <w:sz w:val="28"/>
          <w:szCs w:val="28"/>
        </w:rPr>
        <w:t>уклонившихся от заключения договора в случае признания победителем закупок;</w:t>
      </w:r>
    </w:p>
    <w:p w:rsidR="00482931" w:rsidRPr="008479AE" w:rsidRDefault="00482931" w:rsidP="00482931">
      <w:pPr>
        <w:spacing w:line="240" w:lineRule="atLeast"/>
        <w:ind w:firstLine="459"/>
        <w:contextualSpacing/>
        <w:rPr>
          <w:rFonts w:ascii="Times New Roman" w:hAnsi="Times New Roman"/>
          <w:sz w:val="28"/>
          <w:szCs w:val="28"/>
        </w:rPr>
      </w:pPr>
      <w:r w:rsidRPr="008479AE">
        <w:rPr>
          <w:rFonts w:ascii="Times New Roman" w:hAnsi="Times New Roman"/>
          <w:sz w:val="28"/>
          <w:szCs w:val="28"/>
        </w:rPr>
        <w:t>заключивших договор, не исполнивших либо несвоевременно исполнивших требование, установленное тендерной документацией, о внесении и (или) сроках внесения обеспечения исполнения договора о закупках, в том числе на сумму денег, выплачиваемых до полного исполнения обязательств по договору;</w:t>
      </w:r>
    </w:p>
    <w:p w:rsidR="00482931" w:rsidRPr="008479AE" w:rsidRDefault="00482931" w:rsidP="00482931">
      <w:pPr>
        <w:tabs>
          <w:tab w:val="left" w:pos="0"/>
          <w:tab w:val="left" w:pos="284"/>
          <w:tab w:val="left" w:pos="993"/>
        </w:tabs>
        <w:autoSpaceDE w:val="0"/>
        <w:autoSpaceDN w:val="0"/>
        <w:ind w:firstLine="426"/>
        <w:rPr>
          <w:rStyle w:val="s0"/>
        </w:rPr>
      </w:pPr>
      <w:r w:rsidRPr="008479AE">
        <w:rPr>
          <w:rFonts w:ascii="Times New Roman" w:hAnsi="Times New Roman"/>
          <w:sz w:val="28"/>
          <w:szCs w:val="28"/>
        </w:rPr>
        <w:t>не исполнивших или ненадлежащим образом исполнивших свои обязательства по договору о закупках;</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организатор закупок</w:t>
      </w:r>
      <w:r w:rsidRPr="008479AE">
        <w:rPr>
          <w:rFonts w:ascii="Times New Roman" w:hAnsi="Times New Roman" w:cs="Times New Roman"/>
          <w:sz w:val="28"/>
          <w:szCs w:val="28"/>
        </w:rPr>
        <w:t xml:space="preserve"> -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 xml:space="preserve">аказчик в лице своего структурного подразделения, ответственного за выполнение процедур организации и проведения закупок либо юридическое лицо, определенное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аказчиком в целях выполнения процедур организации и проведения закупок;</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потенциальный поставщик</w:t>
      </w:r>
      <w:r w:rsidRPr="008479AE">
        <w:rPr>
          <w:rFonts w:ascii="Times New Roman" w:hAnsi="Times New Roman" w:cs="Times New Roman"/>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поставщик</w:t>
      </w:r>
      <w:r w:rsidRPr="008479AE">
        <w:rPr>
          <w:rFonts w:ascii="Times New Roman" w:hAnsi="Times New Roman" w:cs="Times New Roman"/>
          <w:sz w:val="28"/>
          <w:szCs w:val="2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w:t>
      </w:r>
      <w:r w:rsidR="00E7298D" w:rsidRPr="008479AE">
        <w:rPr>
          <w:rFonts w:ascii="Times New Roman" w:hAnsi="Times New Roman" w:cs="Times New Roman"/>
          <w:sz w:val="28"/>
          <w:szCs w:val="28"/>
        </w:rPr>
        <w:t>З</w:t>
      </w:r>
      <w:r w:rsidRPr="008479AE">
        <w:rPr>
          <w:rFonts w:ascii="Times New Roman" w:hAnsi="Times New Roman" w:cs="Times New Roman"/>
          <w:sz w:val="28"/>
          <w:szCs w:val="28"/>
        </w:rPr>
        <w:t>аказчика в заключенном с ним договоре о закупках;</w:t>
      </w:r>
    </w:p>
    <w:p w:rsidR="004E7C35"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b/>
          <w:sz w:val="28"/>
          <w:szCs w:val="28"/>
        </w:rPr>
        <w:t>работы</w:t>
      </w:r>
      <w:r w:rsidRPr="008479AE">
        <w:rPr>
          <w:rFonts w:ascii="Times New Roman" w:hAnsi="Times New Roman" w:cs="Times New Roman"/>
          <w:sz w:val="28"/>
          <w:szCs w:val="28"/>
        </w:rPr>
        <w:t xml:space="preserve"> — деятельность, связанная со строительством, с обустройством сырьевых месторождений, имеющая вещественный результат, а также иная деятельность, отнесенная к работам в соответствии с законами Республики Казахстан;</w:t>
      </w:r>
    </w:p>
    <w:p w:rsidR="00DC5480" w:rsidRPr="008479AE" w:rsidRDefault="00DC5480" w:rsidP="00C23AED">
      <w:pPr>
        <w:widowControl w:val="0"/>
        <w:tabs>
          <w:tab w:val="left" w:pos="284"/>
        </w:tabs>
        <w:rPr>
          <w:rFonts w:ascii="Times New Roman" w:hAnsi="Times New Roman" w:cs="Times New Roman"/>
          <w:b/>
          <w:bCs/>
          <w:sz w:val="28"/>
          <w:szCs w:val="28"/>
        </w:rPr>
      </w:pPr>
      <w:r w:rsidRPr="008479AE">
        <w:rPr>
          <w:rFonts w:ascii="Times New Roman" w:hAnsi="Times New Roman" w:cs="Times New Roman"/>
          <w:b/>
          <w:bCs/>
          <w:sz w:val="28"/>
          <w:szCs w:val="28"/>
        </w:rPr>
        <w:t xml:space="preserve">резиденты </w:t>
      </w:r>
      <w:r w:rsidRPr="008479AE">
        <w:rPr>
          <w:rFonts w:ascii="Times New Roman" w:hAnsi="Times New Roman" w:cs="Times New Roman"/>
          <w:iCs/>
          <w:sz w:val="28"/>
          <w:szCs w:val="28"/>
        </w:rPr>
        <w:t xml:space="preserve">– </w:t>
      </w:r>
      <w:r w:rsidRPr="008479AE">
        <w:rPr>
          <w:rFonts w:ascii="Times New Roman" w:hAnsi="Times New Roman" w:cs="Times New Roman"/>
          <w:sz w:val="28"/>
          <w:szCs w:val="28"/>
        </w:rPr>
        <w:t xml:space="preserve">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w:t>
      </w:r>
      <w:r w:rsidRPr="008479AE">
        <w:rPr>
          <w:rFonts w:ascii="Times New Roman" w:hAnsi="Times New Roman" w:cs="Times New Roman"/>
          <w:sz w:val="28"/>
          <w:szCs w:val="28"/>
        </w:rPr>
        <w:lastRenderedPageBreak/>
        <w:t>выданный в соответствии с законодательством этого государства;</w:t>
      </w:r>
    </w:p>
    <w:p w:rsidR="00DC5480" w:rsidRPr="008479AE" w:rsidRDefault="00DC5480" w:rsidP="00C23AED">
      <w:pPr>
        <w:widowControl w:val="0"/>
        <w:tabs>
          <w:tab w:val="left" w:pos="284"/>
          <w:tab w:val="left" w:pos="993"/>
        </w:tabs>
        <w:rPr>
          <w:rFonts w:ascii="Times New Roman" w:hAnsi="Times New Roman" w:cs="Times New Roman"/>
          <w:b/>
          <w:bCs/>
          <w:sz w:val="28"/>
          <w:szCs w:val="28"/>
        </w:rPr>
      </w:pPr>
      <w:r w:rsidRPr="008479AE">
        <w:rPr>
          <w:rFonts w:ascii="Times New Roman" w:hAnsi="Times New Roman" w:cs="Times New Roman"/>
          <w:sz w:val="28"/>
          <w:szCs w:val="28"/>
        </w:rPr>
        <w:t>иностранцы и лица без гражданства, имеющие документ на право постоянного проживания в Республике Казахстан;</w:t>
      </w:r>
    </w:p>
    <w:p w:rsidR="00DC5480" w:rsidRPr="008479AE" w:rsidRDefault="00DC5480" w:rsidP="00C23AED">
      <w:pPr>
        <w:widowControl w:val="0"/>
        <w:tabs>
          <w:tab w:val="left" w:pos="284"/>
          <w:tab w:val="left" w:pos="993"/>
        </w:tabs>
        <w:rPr>
          <w:rFonts w:ascii="Times New Roman" w:hAnsi="Times New Roman" w:cs="Times New Roman"/>
          <w:b/>
          <w:bCs/>
          <w:sz w:val="28"/>
          <w:szCs w:val="28"/>
        </w:rPr>
      </w:pPr>
      <w:r w:rsidRPr="008479AE">
        <w:rPr>
          <w:rFonts w:ascii="Times New Roman" w:hAnsi="Times New Roman" w:cs="Times New Roman"/>
          <w:sz w:val="28"/>
          <w:szCs w:val="28"/>
        </w:rPr>
        <w:t>все юридические лица, созданные в соответствии с законодательством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дипломатические, торговые и иные официальные представительства Республики Казахстан, находящиеся за ее пределами;</w:t>
      </w:r>
    </w:p>
    <w:p w:rsidR="00D369CC" w:rsidRPr="008479AE" w:rsidRDefault="00D369CC"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стратегические партнеры</w:t>
      </w:r>
      <w:r w:rsidRPr="008479AE">
        <w:rPr>
          <w:rFonts w:ascii="Times New Roman" w:hAnsi="Times New Roman" w:cs="Times New Roman"/>
          <w:sz w:val="28"/>
          <w:szCs w:val="28"/>
        </w:rPr>
        <w:t xml:space="preserve"> – определяемые заказчиком организации, в том числе зарубежные, располагающие соответствующими ресурсами (интеллектуальные, научные, методологические, образовательные, технологические, кадровые), и имеющие международный опыт деятельности в одной или нескольких следующих областях:</w:t>
      </w:r>
    </w:p>
    <w:p w:rsidR="00D369CC" w:rsidRPr="008479AE" w:rsidRDefault="00D369CC"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внедрения современной методологии и новых технологий в образов</w:t>
      </w:r>
      <w:r w:rsidR="00D64441" w:rsidRPr="008479AE">
        <w:rPr>
          <w:rFonts w:ascii="Times New Roman" w:hAnsi="Times New Roman" w:cs="Times New Roman"/>
          <w:sz w:val="28"/>
          <w:szCs w:val="28"/>
        </w:rPr>
        <w:t>а</w:t>
      </w:r>
      <w:r w:rsidRPr="008479AE">
        <w:rPr>
          <w:rFonts w:ascii="Times New Roman" w:hAnsi="Times New Roman" w:cs="Times New Roman"/>
          <w:sz w:val="28"/>
          <w:szCs w:val="28"/>
        </w:rPr>
        <w:t>нии;</w:t>
      </w:r>
    </w:p>
    <w:p w:rsidR="00D369CC" w:rsidRPr="008479AE" w:rsidRDefault="00D369CC"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разработки и внедрения инновационного содержания образования и современных образовательных программ;</w:t>
      </w:r>
    </w:p>
    <w:p w:rsidR="002A6C3F" w:rsidRPr="008479AE" w:rsidRDefault="00D369CC"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осуществления мониторинга, внешней оценки образовательной деятельности и ее результатов, в том числе качества преподавания и результатов освоения </w:t>
      </w:r>
      <w:r w:rsidR="002A6C3F" w:rsidRPr="008479AE">
        <w:rPr>
          <w:rFonts w:ascii="Times New Roman" w:hAnsi="Times New Roman" w:cs="Times New Roman"/>
          <w:sz w:val="28"/>
          <w:szCs w:val="28"/>
        </w:rPr>
        <w:t>учащимися образовательных программ;</w:t>
      </w:r>
    </w:p>
    <w:p w:rsidR="002A6C3F" w:rsidRPr="008479AE" w:rsidRDefault="002A6C3F"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разработки и внедрения инструментов контроля и оценки качества образовательной деятельности, инструментария и технологии конкурсного отбора детей и педагогов;</w:t>
      </w:r>
    </w:p>
    <w:p w:rsidR="002A6C3F" w:rsidRPr="008479AE" w:rsidRDefault="002A6C3F"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разработки и производства оборудования для кабинетов и лабораторий, обеспечивающих учебный процесс.</w:t>
      </w:r>
    </w:p>
    <w:p w:rsidR="00DC5480" w:rsidRPr="008479AE" w:rsidRDefault="00DC5480" w:rsidP="00C23AED">
      <w:pPr>
        <w:widowControl w:val="0"/>
        <w:tabs>
          <w:tab w:val="left" w:pos="284"/>
          <w:tab w:val="left" w:pos="993"/>
        </w:tabs>
        <w:rPr>
          <w:rFonts w:ascii="Times New Roman" w:hAnsi="Times New Roman" w:cs="Times New Roman"/>
          <w:iCs/>
          <w:sz w:val="28"/>
          <w:szCs w:val="28"/>
        </w:rPr>
      </w:pPr>
      <w:r w:rsidRPr="008479AE">
        <w:rPr>
          <w:rFonts w:ascii="Times New Roman" w:hAnsi="Times New Roman" w:cs="Times New Roman"/>
          <w:b/>
          <w:iCs/>
          <w:sz w:val="28"/>
          <w:szCs w:val="28"/>
        </w:rPr>
        <w:t xml:space="preserve">тендерная документация </w:t>
      </w:r>
      <w:r w:rsidRPr="008479AE">
        <w:rPr>
          <w:rFonts w:ascii="Times New Roman" w:hAnsi="Times New Roman" w:cs="Times New Roman"/>
          <w:iCs/>
          <w:sz w:val="28"/>
          <w:szCs w:val="28"/>
        </w:rPr>
        <w:t>–документация, предоставляемая потенциальному поставщику для подготовки заявки на участие в тендере и содержащая сведения об условиях и порядке проведения тендера;</w:t>
      </w:r>
    </w:p>
    <w:p w:rsidR="00DC5480" w:rsidRPr="008479AE" w:rsidRDefault="00DC5480" w:rsidP="00C23AED">
      <w:pPr>
        <w:widowControl w:val="0"/>
        <w:tabs>
          <w:tab w:val="left" w:pos="284"/>
          <w:tab w:val="left" w:pos="993"/>
        </w:tabs>
        <w:rPr>
          <w:rFonts w:ascii="Times New Roman" w:hAnsi="Times New Roman" w:cs="Times New Roman"/>
          <w:iCs/>
          <w:sz w:val="28"/>
          <w:szCs w:val="28"/>
        </w:rPr>
      </w:pPr>
      <w:r w:rsidRPr="008479AE">
        <w:rPr>
          <w:rFonts w:ascii="Times New Roman" w:hAnsi="Times New Roman" w:cs="Times New Roman"/>
          <w:b/>
          <w:iCs/>
          <w:sz w:val="28"/>
          <w:szCs w:val="28"/>
        </w:rPr>
        <w:t>тендерная комиссия</w:t>
      </w:r>
      <w:r w:rsidRPr="008479AE">
        <w:rPr>
          <w:rFonts w:ascii="Times New Roman" w:hAnsi="Times New Roman" w:cs="Times New Roman"/>
          <w:iCs/>
          <w:sz w:val="28"/>
          <w:szCs w:val="28"/>
        </w:rPr>
        <w:t xml:space="preserve"> – коллегиальный орган, создаваемый Заказчиком (единым организатором закупок) для выполнения процедуры проведения закупок способом тендера;</w:t>
      </w:r>
    </w:p>
    <w:p w:rsidR="00DC5480" w:rsidRPr="008479AE" w:rsidRDefault="00DC5480" w:rsidP="00C23AED">
      <w:pPr>
        <w:widowControl w:val="0"/>
        <w:tabs>
          <w:tab w:val="left" w:pos="284"/>
          <w:tab w:val="left" w:pos="993"/>
        </w:tabs>
        <w:rPr>
          <w:rFonts w:ascii="Times New Roman" w:hAnsi="Times New Roman" w:cs="Times New Roman"/>
          <w:iCs/>
          <w:sz w:val="28"/>
          <w:szCs w:val="28"/>
        </w:rPr>
      </w:pPr>
      <w:r w:rsidRPr="008479AE">
        <w:rPr>
          <w:rFonts w:ascii="Times New Roman" w:hAnsi="Times New Roman" w:cs="Times New Roman"/>
          <w:b/>
          <w:sz w:val="28"/>
          <w:szCs w:val="28"/>
        </w:rPr>
        <w:t>товары</w:t>
      </w:r>
      <w:r w:rsidRPr="008479AE">
        <w:rPr>
          <w:rFonts w:ascii="Times New Roman" w:hAnsi="Times New Roman" w:cs="Times New Roman"/>
          <w:sz w:val="28"/>
          <w:szCs w:val="28"/>
        </w:rPr>
        <w:t xml:space="preserve">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 xml:space="preserve">Уполномоченный орган по вопросам закупок </w:t>
      </w:r>
      <w:r w:rsidRPr="008479AE">
        <w:rPr>
          <w:rFonts w:ascii="Times New Roman" w:hAnsi="Times New Roman" w:cs="Times New Roman"/>
          <w:sz w:val="28"/>
          <w:szCs w:val="28"/>
        </w:rPr>
        <w:t xml:space="preserve">– структурное подразделение </w:t>
      </w:r>
      <w:r w:rsidR="00EA2B48" w:rsidRPr="008479AE">
        <w:rPr>
          <w:rFonts w:ascii="Times New Roman" w:hAnsi="Times New Roman" w:cs="Times New Roman"/>
          <w:sz w:val="28"/>
          <w:szCs w:val="28"/>
        </w:rPr>
        <w:t>Учреждения</w:t>
      </w:r>
      <w:r w:rsidRPr="008479AE">
        <w:rPr>
          <w:rFonts w:ascii="Times New Roman" w:hAnsi="Times New Roman" w:cs="Times New Roman"/>
          <w:sz w:val="28"/>
          <w:szCs w:val="28"/>
        </w:rPr>
        <w:t>;</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услуги</w:t>
      </w:r>
      <w:r w:rsidRPr="008479AE">
        <w:rPr>
          <w:rFonts w:ascii="Times New Roman" w:hAnsi="Times New Roman" w:cs="Times New Roman"/>
          <w:sz w:val="28"/>
          <w:szCs w:val="28"/>
        </w:rPr>
        <w:t xml:space="preserve"> — деятельность, направленная на удовлетворение потребностей Заказчика, не имеющая вещественного результата;</w:t>
      </w:r>
    </w:p>
    <w:p w:rsidR="00DC5480" w:rsidRPr="008479AE" w:rsidRDefault="00EA2B48"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Учреждение</w:t>
      </w:r>
      <w:r w:rsidR="00DC5480" w:rsidRPr="008479AE">
        <w:rPr>
          <w:rFonts w:ascii="Times New Roman" w:hAnsi="Times New Roman" w:cs="Times New Roman"/>
          <w:b/>
          <w:sz w:val="28"/>
          <w:szCs w:val="28"/>
        </w:rPr>
        <w:t xml:space="preserve"> - </w:t>
      </w:r>
      <w:r w:rsidRPr="008479AE">
        <w:rPr>
          <w:rFonts w:ascii="Times New Roman" w:hAnsi="Times New Roman" w:cs="Times New Roman"/>
          <w:sz w:val="28"/>
          <w:szCs w:val="28"/>
        </w:rPr>
        <w:t>частное учреждение «</w:t>
      </w:r>
      <w:r w:rsidRPr="008479AE">
        <w:rPr>
          <w:rFonts w:ascii="Times New Roman" w:hAnsi="Times New Roman" w:cs="Times New Roman"/>
          <w:sz w:val="28"/>
          <w:szCs w:val="28"/>
          <w:lang w:val="en-US"/>
        </w:rPr>
        <w:t>UniversityServiceManagement</w:t>
      </w:r>
      <w:r w:rsidRPr="008479AE">
        <w:rPr>
          <w:rFonts w:ascii="Times New Roman" w:hAnsi="Times New Roman" w:cs="Times New Roman"/>
          <w:sz w:val="28"/>
          <w:szCs w:val="28"/>
        </w:rPr>
        <w:t>»</w:t>
      </w:r>
      <w:r w:rsidR="00DC5480" w:rsidRPr="008479AE">
        <w:rPr>
          <w:rFonts w:ascii="Times New Roman" w:hAnsi="Times New Roman" w:cs="Times New Roman"/>
          <w:sz w:val="28"/>
          <w:szCs w:val="28"/>
        </w:rPr>
        <w:t>;</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косвенная принадлежность</w:t>
      </w:r>
      <w:r w:rsidRPr="008479AE">
        <w:rPr>
          <w:rFonts w:ascii="Times New Roman" w:hAnsi="Times New Roman" w:cs="Times New Roman"/>
          <w:sz w:val="28"/>
          <w:szCs w:val="28"/>
        </w:rPr>
        <w:t xml:space="preserve"> – принадлежность каждому последующему юридическому лицу пятидесяти и более процентов акций (долей участия) иного юридического лица на праве собственности или доверительного управления;</w:t>
      </w:r>
    </w:p>
    <w:p w:rsidR="00DC5480" w:rsidRPr="008479AE" w:rsidRDefault="00DC5480" w:rsidP="00C23AED">
      <w:pPr>
        <w:widowControl w:val="0"/>
        <w:tabs>
          <w:tab w:val="left" w:pos="284"/>
          <w:tab w:val="left" w:pos="993"/>
        </w:tabs>
        <w:rPr>
          <w:rFonts w:ascii="Times New Roman" w:hAnsi="Times New Roman" w:cs="Times New Roman"/>
          <w:iCs/>
          <w:sz w:val="28"/>
          <w:szCs w:val="28"/>
        </w:rPr>
      </w:pPr>
      <w:r w:rsidRPr="008479AE">
        <w:rPr>
          <w:rFonts w:ascii="Times New Roman" w:hAnsi="Times New Roman" w:cs="Times New Roman"/>
          <w:b/>
          <w:iCs/>
          <w:sz w:val="28"/>
          <w:szCs w:val="28"/>
        </w:rPr>
        <w:t>экспертная комиссия</w:t>
      </w:r>
      <w:r w:rsidRPr="008479AE">
        <w:rPr>
          <w:rFonts w:ascii="Times New Roman" w:hAnsi="Times New Roman" w:cs="Times New Roman"/>
          <w:iCs/>
          <w:sz w:val="28"/>
          <w:szCs w:val="28"/>
        </w:rPr>
        <w:t xml:space="preserve"> – коллегиальный орган, создаваемый Заказчиком </w:t>
      </w:r>
      <w:r w:rsidRPr="008479AE">
        <w:rPr>
          <w:rFonts w:ascii="Times New Roman" w:hAnsi="Times New Roman" w:cs="Times New Roman"/>
          <w:iCs/>
          <w:sz w:val="28"/>
          <w:szCs w:val="28"/>
        </w:rPr>
        <w:lastRenderedPageBreak/>
        <w:t>(единым организатором закупок), привлекаемый для участия в разработке технической спецификации (технического задания) закупаемых товаров, работ, услуг,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DC5480" w:rsidRPr="008479AE" w:rsidRDefault="00DC5480" w:rsidP="00C23AED">
      <w:pPr>
        <w:widowControl w:val="0"/>
        <w:tabs>
          <w:tab w:val="left" w:pos="284"/>
          <w:tab w:val="left" w:pos="993"/>
        </w:tabs>
        <w:rPr>
          <w:rFonts w:ascii="Times New Roman" w:hAnsi="Times New Roman" w:cs="Times New Roman"/>
          <w:iCs/>
          <w:sz w:val="28"/>
          <w:szCs w:val="28"/>
        </w:rPr>
      </w:pPr>
      <w:r w:rsidRPr="008479AE">
        <w:rPr>
          <w:rFonts w:ascii="Times New Roman" w:hAnsi="Times New Roman" w:cs="Times New Roman"/>
          <w:b/>
          <w:iCs/>
          <w:sz w:val="28"/>
          <w:szCs w:val="28"/>
        </w:rPr>
        <w:t xml:space="preserve">эксперт </w:t>
      </w:r>
      <w:r w:rsidRPr="008479AE">
        <w:rPr>
          <w:rFonts w:ascii="Times New Roman" w:hAnsi="Times New Roman" w:cs="Times New Roman"/>
          <w:iCs/>
          <w:sz w:val="28"/>
          <w:szCs w:val="28"/>
        </w:rPr>
        <w:t xml:space="preserve">– физическое </w:t>
      </w:r>
      <w:r w:rsidR="002A6C3F" w:rsidRPr="008479AE">
        <w:rPr>
          <w:rFonts w:ascii="Times New Roman" w:hAnsi="Times New Roman" w:cs="Times New Roman"/>
          <w:iCs/>
          <w:sz w:val="28"/>
          <w:szCs w:val="28"/>
        </w:rPr>
        <w:t xml:space="preserve">или юридическое </w:t>
      </w:r>
      <w:r w:rsidRPr="008479AE">
        <w:rPr>
          <w:rFonts w:ascii="Times New Roman" w:hAnsi="Times New Roman" w:cs="Times New Roman"/>
          <w:iCs/>
          <w:sz w:val="28"/>
          <w:szCs w:val="28"/>
        </w:rPr>
        <w:t>лицо, определенное Заказчиком, привлекаемое для участия в разработке технической спецификации (технического задания) закупаемых товаров, работ, услуг, а также для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b/>
          <w:sz w:val="28"/>
          <w:szCs w:val="28"/>
        </w:rPr>
        <w:t>электронные закупки</w:t>
      </w:r>
      <w:r w:rsidRPr="008479AE">
        <w:rPr>
          <w:rFonts w:ascii="Times New Roman" w:hAnsi="Times New Roman" w:cs="Times New Roman"/>
          <w:iCs/>
          <w:sz w:val="28"/>
          <w:szCs w:val="28"/>
        </w:rPr>
        <w:t>–</w:t>
      </w:r>
      <w:r w:rsidRPr="008479AE">
        <w:rPr>
          <w:rFonts w:ascii="Times New Roman" w:hAnsi="Times New Roman" w:cs="Times New Roman"/>
          <w:sz w:val="28"/>
          <w:szCs w:val="28"/>
        </w:rPr>
        <w:t xml:space="preserve"> закупки с использованием информационных систем, обеспечивающих автоматизацию процессов организации и проведения закупок.</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3. Правила должны содержать требования и обеспечивать:</w:t>
      </w:r>
    </w:p>
    <w:p w:rsidR="00DC5480" w:rsidRPr="008479AE" w:rsidRDefault="009557FD"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1</w:t>
      </w:r>
      <w:r w:rsidR="00DC5480" w:rsidRPr="008479AE">
        <w:rPr>
          <w:rFonts w:ascii="Times New Roman" w:hAnsi="Times New Roman" w:cs="Times New Roman"/>
          <w:bCs/>
          <w:sz w:val="28"/>
          <w:szCs w:val="28"/>
        </w:rPr>
        <w:t>) предоставление потенциальным поставщикам равных возможностей для участия в процедуре проведения закупок;</w:t>
      </w:r>
    </w:p>
    <w:p w:rsidR="00DC5480" w:rsidRPr="008479AE" w:rsidRDefault="009557FD"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2</w:t>
      </w:r>
      <w:r w:rsidR="00DC5480" w:rsidRPr="008479AE">
        <w:rPr>
          <w:rFonts w:ascii="Times New Roman" w:hAnsi="Times New Roman" w:cs="Times New Roman"/>
          <w:bCs/>
          <w:sz w:val="28"/>
          <w:szCs w:val="28"/>
        </w:rPr>
        <w:t>) добросовестную конкуренцию среди потенциальных поставщиков;</w:t>
      </w:r>
    </w:p>
    <w:p w:rsidR="00DC5480" w:rsidRPr="008479AE" w:rsidRDefault="009557FD"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3</w:t>
      </w:r>
      <w:r w:rsidR="00DC5480" w:rsidRPr="008479AE">
        <w:rPr>
          <w:rFonts w:ascii="Times New Roman" w:hAnsi="Times New Roman" w:cs="Times New Roman"/>
          <w:bCs/>
          <w:sz w:val="28"/>
          <w:szCs w:val="28"/>
        </w:rPr>
        <w:t>) гласность и прозрачность процесса закупок;</w:t>
      </w:r>
    </w:p>
    <w:p w:rsidR="00DC5480" w:rsidRPr="008479AE" w:rsidRDefault="009557FD"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4</w:t>
      </w:r>
      <w:r w:rsidR="00DC5480" w:rsidRPr="008479AE">
        <w:rPr>
          <w:rFonts w:ascii="Times New Roman" w:hAnsi="Times New Roman" w:cs="Times New Roman"/>
          <w:bCs/>
          <w:sz w:val="28"/>
          <w:szCs w:val="28"/>
        </w:rPr>
        <w:t>) поддержку отечественных предпринимателей;</w:t>
      </w:r>
    </w:p>
    <w:p w:rsidR="00DC5480" w:rsidRPr="008479AE" w:rsidRDefault="009557FD"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5</w:t>
      </w:r>
      <w:r w:rsidR="00DC5480" w:rsidRPr="008479AE">
        <w:rPr>
          <w:rFonts w:ascii="Times New Roman" w:hAnsi="Times New Roman" w:cs="Times New Roman"/>
          <w:bCs/>
          <w:sz w:val="28"/>
          <w:szCs w:val="28"/>
        </w:rPr>
        <w:t>) увеличение казахстанского содержания в закупках;</w:t>
      </w:r>
    </w:p>
    <w:p w:rsidR="00DC5480" w:rsidRPr="008479AE" w:rsidRDefault="009557FD" w:rsidP="00C23AED">
      <w:pPr>
        <w:widowControl w:val="0"/>
        <w:tabs>
          <w:tab w:val="left" w:pos="284"/>
          <w:tab w:val="left" w:pos="709"/>
          <w:tab w:val="num" w:pos="1410"/>
        </w:tabs>
        <w:rPr>
          <w:rFonts w:ascii="Times New Roman" w:hAnsi="Times New Roman" w:cs="Times New Roman"/>
          <w:sz w:val="28"/>
          <w:szCs w:val="28"/>
        </w:rPr>
      </w:pPr>
      <w:r w:rsidRPr="008479AE">
        <w:rPr>
          <w:rFonts w:ascii="Times New Roman" w:hAnsi="Times New Roman" w:cs="Times New Roman"/>
          <w:bCs/>
          <w:sz w:val="28"/>
          <w:szCs w:val="28"/>
        </w:rPr>
        <w:t>6</w:t>
      </w:r>
      <w:r w:rsidR="00DC5480" w:rsidRPr="008479AE">
        <w:rPr>
          <w:rFonts w:ascii="Times New Roman" w:hAnsi="Times New Roman" w:cs="Times New Roman"/>
          <w:bCs/>
          <w:sz w:val="28"/>
          <w:szCs w:val="28"/>
        </w:rPr>
        <w:t>) оптимальное и эффективное расходование денег, используемых для закупок.</w:t>
      </w:r>
    </w:p>
    <w:p w:rsidR="00DC5480" w:rsidRPr="008479AE" w:rsidRDefault="00DC5480" w:rsidP="00C23AED">
      <w:pPr>
        <w:widowControl w:val="0"/>
        <w:tabs>
          <w:tab w:val="left" w:pos="284"/>
          <w:tab w:val="left" w:pos="709"/>
          <w:tab w:val="num" w:pos="1134"/>
        </w:tabs>
        <w:rPr>
          <w:rFonts w:ascii="Times New Roman" w:hAnsi="Times New Roman" w:cs="Times New Roman"/>
          <w:sz w:val="28"/>
          <w:szCs w:val="28"/>
        </w:rPr>
      </w:pPr>
      <w:r w:rsidRPr="008479AE">
        <w:rPr>
          <w:rFonts w:ascii="Times New Roman" w:hAnsi="Times New Roman" w:cs="Times New Roman"/>
          <w:sz w:val="28"/>
          <w:szCs w:val="28"/>
        </w:rPr>
        <w:t>4.</w:t>
      </w:r>
      <w:r w:rsidRPr="008479AE">
        <w:rPr>
          <w:rFonts w:ascii="Times New Roman" w:hAnsi="Times New Roman" w:cs="Times New Roman"/>
          <w:sz w:val="28"/>
          <w:szCs w:val="28"/>
        </w:rPr>
        <w:tab/>
        <w:t>Процесс закупок включает в себя:</w:t>
      </w:r>
    </w:p>
    <w:p w:rsidR="00DC5480" w:rsidRPr="008479AE" w:rsidRDefault="00DC5480"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sz w:val="28"/>
          <w:szCs w:val="28"/>
        </w:rPr>
        <w:t xml:space="preserve">1) </w:t>
      </w:r>
      <w:r w:rsidRPr="008479AE">
        <w:rPr>
          <w:rFonts w:ascii="Times New Roman" w:hAnsi="Times New Roman" w:cs="Times New Roman"/>
          <w:bCs/>
          <w:sz w:val="28"/>
          <w:szCs w:val="28"/>
        </w:rPr>
        <w:t>разработку и утверждение плана закупок;</w:t>
      </w:r>
    </w:p>
    <w:p w:rsidR="00DC5480" w:rsidRPr="008479AE" w:rsidRDefault="00DC5480"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2) выбор поставщика;</w:t>
      </w:r>
    </w:p>
    <w:p w:rsidR="00DC5480" w:rsidRPr="008479AE" w:rsidRDefault="00DC5480" w:rsidP="00C23AED">
      <w:pPr>
        <w:widowControl w:val="0"/>
        <w:tabs>
          <w:tab w:val="left" w:pos="284"/>
          <w:tab w:val="left" w:pos="709"/>
          <w:tab w:val="num" w:pos="1410"/>
        </w:tabs>
        <w:rPr>
          <w:rFonts w:ascii="Times New Roman" w:hAnsi="Times New Roman" w:cs="Times New Roman"/>
          <w:bCs/>
          <w:sz w:val="28"/>
          <w:szCs w:val="28"/>
        </w:rPr>
      </w:pPr>
      <w:r w:rsidRPr="008479AE">
        <w:rPr>
          <w:rFonts w:ascii="Times New Roman" w:hAnsi="Times New Roman" w:cs="Times New Roman"/>
          <w:bCs/>
          <w:sz w:val="28"/>
          <w:szCs w:val="28"/>
        </w:rPr>
        <w:t>3) заключение и исполнение договора о закупках.</w:t>
      </w:r>
    </w:p>
    <w:p w:rsidR="00DC5480" w:rsidRPr="008479AE" w:rsidRDefault="00DC5480" w:rsidP="00C23AED">
      <w:pPr>
        <w:widowControl w:val="0"/>
        <w:tabs>
          <w:tab w:val="left" w:pos="284"/>
          <w:tab w:val="left" w:pos="709"/>
          <w:tab w:val="num" w:pos="993"/>
        </w:tabs>
        <w:rPr>
          <w:rFonts w:ascii="Times New Roman" w:hAnsi="Times New Roman" w:cs="Times New Roman"/>
          <w:sz w:val="28"/>
          <w:szCs w:val="28"/>
        </w:rPr>
      </w:pPr>
      <w:r w:rsidRPr="008479AE">
        <w:rPr>
          <w:rFonts w:ascii="Times New Roman" w:hAnsi="Times New Roman" w:cs="Times New Roman"/>
          <w:bCs/>
          <w:sz w:val="28"/>
          <w:szCs w:val="28"/>
        </w:rPr>
        <w:t>5.</w:t>
      </w:r>
      <w:r w:rsidRPr="008479AE">
        <w:rPr>
          <w:rFonts w:ascii="Times New Roman" w:hAnsi="Times New Roman" w:cs="Times New Roman"/>
          <w:sz w:val="28"/>
          <w:szCs w:val="28"/>
        </w:rPr>
        <w:tab/>
        <w:t xml:space="preserve">Заказчик должен иметь структурное подразделение, ответственное за выполнение процедур организации и проведения закупок. </w:t>
      </w:r>
    </w:p>
    <w:p w:rsidR="00DC5480" w:rsidRPr="008479AE" w:rsidRDefault="00DC5480" w:rsidP="00C23AED">
      <w:pPr>
        <w:pStyle w:val="a0"/>
        <w:numPr>
          <w:ilvl w:val="0"/>
          <w:numId w:val="0"/>
        </w:numPr>
        <w:tabs>
          <w:tab w:val="clear" w:pos="993"/>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Порядок и формы представления Заказчиком отчетности в сфере закупок, а также порядок осуществления контроля за соблюдением </w:t>
      </w:r>
      <w:r w:rsidR="00EA2B48" w:rsidRPr="008479AE">
        <w:rPr>
          <w:rFonts w:ascii="Times New Roman" w:hAnsi="Times New Roman" w:cs="Times New Roman"/>
          <w:sz w:val="28"/>
          <w:szCs w:val="28"/>
        </w:rPr>
        <w:t>Учреждени</w:t>
      </w:r>
      <w:r w:rsidR="003E3720" w:rsidRPr="008479AE">
        <w:rPr>
          <w:rFonts w:ascii="Times New Roman" w:hAnsi="Times New Roman" w:cs="Times New Roman"/>
          <w:sz w:val="28"/>
          <w:szCs w:val="28"/>
        </w:rPr>
        <w:t>ем Правил</w:t>
      </w:r>
      <w:r w:rsidRPr="008479AE">
        <w:rPr>
          <w:rFonts w:ascii="Times New Roman" w:hAnsi="Times New Roman" w:cs="Times New Roman"/>
          <w:sz w:val="28"/>
          <w:szCs w:val="28"/>
        </w:rPr>
        <w:t xml:space="preserve"> могут утверждаться Исполнительным органом </w:t>
      </w:r>
      <w:r w:rsidR="003E3720" w:rsidRPr="008479AE">
        <w:rPr>
          <w:rFonts w:ascii="Times New Roman" w:hAnsi="Times New Roman" w:cs="Times New Roman"/>
          <w:sz w:val="28"/>
          <w:szCs w:val="28"/>
        </w:rPr>
        <w:t>Общества</w:t>
      </w:r>
      <w:r w:rsidR="009C73F3" w:rsidRPr="008479AE">
        <w:rPr>
          <w:rFonts w:ascii="Times New Roman" w:hAnsi="Times New Roman" w:cs="Times New Roman"/>
          <w:sz w:val="28"/>
          <w:szCs w:val="28"/>
        </w:rPr>
        <w:t xml:space="preserve">. </w:t>
      </w:r>
    </w:p>
    <w:p w:rsidR="009C73F3" w:rsidRPr="008479AE" w:rsidRDefault="009C73F3" w:rsidP="00C23AED">
      <w:pPr>
        <w:pStyle w:val="a0"/>
        <w:numPr>
          <w:ilvl w:val="0"/>
          <w:numId w:val="0"/>
        </w:numPr>
        <w:tabs>
          <w:tab w:val="clear" w:pos="993"/>
          <w:tab w:val="left" w:pos="284"/>
        </w:tabs>
        <w:ind w:firstLine="709"/>
        <w:rPr>
          <w:rFonts w:ascii="Times New Roman" w:hAnsi="Times New Roman" w:cs="Times New Roman"/>
          <w:sz w:val="28"/>
          <w:szCs w:val="28"/>
        </w:rPr>
      </w:pPr>
      <w:r w:rsidRPr="008479AE">
        <w:rPr>
          <w:rFonts w:ascii="Times New Roman" w:hAnsi="Times New Roman"/>
          <w:sz w:val="28"/>
          <w:szCs w:val="28"/>
        </w:rPr>
        <w:t>Перечень ненадежных потенциальных поставщиков (поставщиков) Общества утверждается в порядке, определенном Исполнительным органом Общества.</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p>
    <w:p w:rsidR="00DC5480" w:rsidRPr="008479AE" w:rsidRDefault="00DC5480" w:rsidP="00012200">
      <w:pPr>
        <w:pStyle w:val="a"/>
        <w:numPr>
          <w:ilvl w:val="0"/>
          <w:numId w:val="42"/>
        </w:numPr>
        <w:tabs>
          <w:tab w:val="left" w:pos="284"/>
        </w:tabs>
        <w:ind w:left="0" w:firstLine="709"/>
        <w:rPr>
          <w:rFonts w:ascii="Times New Roman" w:hAnsi="Times New Roman" w:cs="Times New Roman"/>
          <w:sz w:val="28"/>
          <w:szCs w:val="28"/>
        </w:rPr>
      </w:pPr>
      <w:bookmarkStart w:id="0" w:name="SUB80000"/>
      <w:bookmarkStart w:id="1" w:name="SUB80300"/>
      <w:bookmarkStart w:id="2" w:name="SUB80301"/>
      <w:bookmarkStart w:id="3" w:name="SUB80400"/>
      <w:bookmarkStart w:id="4" w:name="SUB80500"/>
      <w:bookmarkStart w:id="5" w:name="SUB80700"/>
      <w:bookmarkStart w:id="6" w:name="SUB80800"/>
      <w:bookmarkStart w:id="7" w:name="_Toc231118137"/>
      <w:bookmarkStart w:id="8" w:name="_Toc233707878"/>
      <w:bookmarkEnd w:id="0"/>
      <w:bookmarkEnd w:id="1"/>
      <w:bookmarkEnd w:id="2"/>
      <w:bookmarkEnd w:id="3"/>
      <w:bookmarkEnd w:id="4"/>
      <w:bookmarkEnd w:id="5"/>
      <w:bookmarkEnd w:id="6"/>
      <w:r w:rsidRPr="008479AE">
        <w:rPr>
          <w:rFonts w:ascii="Times New Roman" w:hAnsi="Times New Roman" w:cs="Times New Roman"/>
          <w:sz w:val="28"/>
          <w:szCs w:val="28"/>
        </w:rPr>
        <w:t>Планирование закупок</w:t>
      </w:r>
      <w:bookmarkEnd w:id="7"/>
      <w:bookmarkEnd w:id="8"/>
    </w:p>
    <w:p w:rsidR="00DC5480" w:rsidRPr="008479AE" w:rsidRDefault="00DC5480" w:rsidP="00C23AED">
      <w:pPr>
        <w:widowControl w:val="0"/>
        <w:tabs>
          <w:tab w:val="left" w:pos="284"/>
        </w:tabs>
        <w:rPr>
          <w:rFonts w:ascii="Times New Roman" w:hAnsi="Times New Roman" w:cs="Times New Roman"/>
          <w:b/>
          <w:sz w:val="28"/>
          <w:szCs w:val="28"/>
        </w:rPr>
      </w:pPr>
    </w:p>
    <w:p w:rsidR="00DC5480" w:rsidRPr="008479AE" w:rsidRDefault="00DC5480" w:rsidP="00C23AED">
      <w:pPr>
        <w:pStyle w:val="a0"/>
        <w:numPr>
          <w:ilvl w:val="0"/>
          <w:numId w:val="32"/>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Решение об осуществлении закупок принимается Заказчиком на основании утвержденного плана закупок.</w:t>
      </w:r>
    </w:p>
    <w:p w:rsidR="00DC5480" w:rsidRPr="008479AE" w:rsidRDefault="00DC5480" w:rsidP="00C23AED">
      <w:pPr>
        <w:pStyle w:val="a0"/>
        <w:numPr>
          <w:ilvl w:val="0"/>
          <w:numId w:val="32"/>
        </w:numPr>
        <w:tabs>
          <w:tab w:val="left" w:pos="284"/>
          <w:tab w:val="left" w:pos="851"/>
        </w:tabs>
        <w:ind w:left="0" w:firstLine="709"/>
        <w:rPr>
          <w:rFonts w:ascii="Times New Roman" w:hAnsi="Times New Roman" w:cs="Times New Roman"/>
          <w:sz w:val="28"/>
          <w:szCs w:val="28"/>
        </w:rPr>
      </w:pPr>
      <w:r w:rsidRPr="008479AE">
        <w:rPr>
          <w:rFonts w:ascii="Times New Roman" w:hAnsi="Times New Roman" w:cs="Times New Roman"/>
          <w:sz w:val="28"/>
          <w:szCs w:val="28"/>
        </w:rPr>
        <w:t>Заказчик разрабатывает и утверждает план за</w:t>
      </w:r>
      <w:r w:rsidR="00E3356A" w:rsidRPr="008479AE">
        <w:rPr>
          <w:rFonts w:ascii="Times New Roman" w:hAnsi="Times New Roman" w:cs="Times New Roman"/>
          <w:sz w:val="28"/>
          <w:szCs w:val="28"/>
        </w:rPr>
        <w:t xml:space="preserve">купок на основании утвержденной </w:t>
      </w:r>
      <w:r w:rsidR="00BC5F20" w:rsidRPr="008479AE">
        <w:rPr>
          <w:rFonts w:ascii="Times New Roman" w:hAnsi="Times New Roman" w:cs="Times New Roman"/>
          <w:sz w:val="28"/>
          <w:szCs w:val="28"/>
        </w:rPr>
        <w:t xml:space="preserve">Обществом </w:t>
      </w:r>
      <w:r w:rsidR="00E3356A" w:rsidRPr="008479AE">
        <w:rPr>
          <w:rFonts w:ascii="Times New Roman" w:hAnsi="Times New Roman" w:cs="Times New Roman"/>
          <w:sz w:val="28"/>
          <w:szCs w:val="28"/>
        </w:rPr>
        <w:t>сметы доходов и расходов</w:t>
      </w:r>
      <w:r w:rsidR="00D16F6E" w:rsidRPr="008479AE">
        <w:rPr>
          <w:rFonts w:ascii="Times New Roman" w:hAnsi="Times New Roman" w:cs="Times New Roman"/>
          <w:sz w:val="28"/>
          <w:szCs w:val="28"/>
        </w:rPr>
        <w:t>, котор</w:t>
      </w:r>
      <w:r w:rsidR="00BC5F20" w:rsidRPr="008479AE">
        <w:rPr>
          <w:rFonts w:ascii="Times New Roman" w:hAnsi="Times New Roman" w:cs="Times New Roman"/>
          <w:sz w:val="28"/>
          <w:szCs w:val="28"/>
        </w:rPr>
        <w:t>ый</w:t>
      </w:r>
      <w:r w:rsidRPr="008479AE">
        <w:rPr>
          <w:rFonts w:ascii="Times New Roman" w:hAnsi="Times New Roman" w:cs="Times New Roman"/>
          <w:sz w:val="28"/>
          <w:szCs w:val="28"/>
        </w:rPr>
        <w:t xml:space="preserve"> содержит следующие сведения:</w:t>
      </w:r>
    </w:p>
    <w:p w:rsidR="00DC5480" w:rsidRPr="008479AE" w:rsidRDefault="00DC5480" w:rsidP="00C23AED">
      <w:pPr>
        <w:pStyle w:val="a0"/>
        <w:numPr>
          <w:ilvl w:val="0"/>
          <w:numId w:val="0"/>
        </w:numPr>
        <w:tabs>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t>1) наименование товаров, работ, услуг, включая суммы, выделенные для осуществления закупок на среднесрочный период по годам;</w:t>
      </w:r>
    </w:p>
    <w:p w:rsidR="00DC5480" w:rsidRPr="008479AE" w:rsidRDefault="00DC5480" w:rsidP="00C23AED">
      <w:pPr>
        <w:pStyle w:val="a0"/>
        <w:numPr>
          <w:ilvl w:val="0"/>
          <w:numId w:val="0"/>
        </w:numPr>
        <w:tabs>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lastRenderedPageBreak/>
        <w:t>2) способ осуществления закупок;</w:t>
      </w:r>
    </w:p>
    <w:p w:rsidR="00DC5480" w:rsidRPr="008479AE" w:rsidRDefault="00DC5480" w:rsidP="00C23AED">
      <w:pPr>
        <w:pStyle w:val="a0"/>
        <w:numPr>
          <w:ilvl w:val="0"/>
          <w:numId w:val="0"/>
        </w:numPr>
        <w:tabs>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t>3) планируемые сроки и место поставки товаров, выполнения работ, оказания услуг;</w:t>
      </w:r>
    </w:p>
    <w:p w:rsidR="00DC5480" w:rsidRPr="008479AE" w:rsidRDefault="00DC5480" w:rsidP="00C23AED">
      <w:pPr>
        <w:pStyle w:val="a0"/>
        <w:numPr>
          <w:ilvl w:val="0"/>
          <w:numId w:val="0"/>
        </w:numPr>
        <w:tabs>
          <w:tab w:val="clear" w:pos="993"/>
          <w:tab w:val="left" w:pos="284"/>
          <w:tab w:val="left" w:pos="426"/>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заключения договоров о за</w:t>
      </w:r>
      <w:r w:rsidR="00EA2B48" w:rsidRPr="008479AE">
        <w:rPr>
          <w:rFonts w:ascii="Times New Roman" w:hAnsi="Times New Roman" w:cs="Times New Roman"/>
          <w:sz w:val="28"/>
          <w:szCs w:val="28"/>
        </w:rPr>
        <w:t>купках со сроками их завершения в следующем (последующие) финансовом году (годы).</w:t>
      </w:r>
    </w:p>
    <w:p w:rsidR="00DC5480" w:rsidRPr="008479AE" w:rsidRDefault="00DC5480" w:rsidP="00C23AED">
      <w:pPr>
        <w:pStyle w:val="a0"/>
        <w:numPr>
          <w:ilvl w:val="0"/>
          <w:numId w:val="32"/>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Планирование долгосрочных закупок производится на основе утверждаемых в установленном порядке среднесрочных целевых производственных, инвестиционных и (или) других программ и (или) бюджета и (или) плана развития и др.</w:t>
      </w:r>
    </w:p>
    <w:p w:rsidR="00DC5480" w:rsidRPr="008479AE" w:rsidRDefault="00DC5480" w:rsidP="00C23AED">
      <w:pPr>
        <w:pStyle w:val="a0"/>
        <w:numPr>
          <w:ilvl w:val="0"/>
          <w:numId w:val="32"/>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Не допускается приобретение товаров, работ, услуг, не предусмотренных утвержденным планом закупок.</w:t>
      </w:r>
    </w:p>
    <w:p w:rsidR="00DC5480" w:rsidRPr="008479AE" w:rsidRDefault="00DC5480" w:rsidP="00C23AED">
      <w:pPr>
        <w:pStyle w:val="a0"/>
        <w:numPr>
          <w:ilvl w:val="0"/>
          <w:numId w:val="0"/>
        </w:numPr>
        <w:tabs>
          <w:tab w:val="clear" w:pos="993"/>
          <w:tab w:val="left" w:pos="284"/>
          <w:tab w:val="left" w:pos="567"/>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Заказчик может осуществить процедуры закупок, касающиеся выбора поставщика товаров, работ и услуг до утверждения сметы доходов и расходови плана закупок. При этом условием заключения договора о закупках должно являться утверждение </w:t>
      </w:r>
      <w:r w:rsidR="00BC5F20" w:rsidRPr="008479AE">
        <w:rPr>
          <w:rFonts w:ascii="Times New Roman" w:hAnsi="Times New Roman" w:cs="Times New Roman"/>
          <w:sz w:val="28"/>
          <w:szCs w:val="28"/>
        </w:rPr>
        <w:t xml:space="preserve">Обществом </w:t>
      </w:r>
      <w:r w:rsidRPr="008479AE">
        <w:rPr>
          <w:rFonts w:ascii="Times New Roman" w:hAnsi="Times New Roman" w:cs="Times New Roman"/>
          <w:sz w:val="28"/>
          <w:szCs w:val="28"/>
        </w:rPr>
        <w:t>сметы доходов и расходови плана закупок по товарам, работам и услугам, в отношении которых были осуществлены процедуры закупок, касающиеся выбора поставщика.</w:t>
      </w:r>
    </w:p>
    <w:p w:rsidR="00DC5480" w:rsidRPr="008479AE" w:rsidRDefault="00DC5480" w:rsidP="00C23AED">
      <w:pPr>
        <w:pStyle w:val="a0"/>
        <w:numPr>
          <w:ilvl w:val="0"/>
          <w:numId w:val="32"/>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План закупок утверждается первым руководителем Заказчика или лицом, замещающим его в течение 10 (десяти) рабочих дней со дня утверждения </w:t>
      </w:r>
      <w:r w:rsidR="00BC5F20" w:rsidRPr="008479AE">
        <w:rPr>
          <w:rFonts w:ascii="Times New Roman" w:hAnsi="Times New Roman" w:cs="Times New Roman"/>
          <w:sz w:val="28"/>
          <w:szCs w:val="28"/>
        </w:rPr>
        <w:t>Обществом</w:t>
      </w:r>
      <w:r w:rsidRPr="008479AE">
        <w:rPr>
          <w:rFonts w:ascii="Times New Roman" w:hAnsi="Times New Roman" w:cs="Times New Roman"/>
          <w:sz w:val="28"/>
          <w:szCs w:val="28"/>
        </w:rPr>
        <w:t xml:space="preserve"> сметы доходов и расходов и должен соответствовать форме, определенной Исполнительным органом </w:t>
      </w:r>
      <w:r w:rsidR="003E3720" w:rsidRPr="008479AE">
        <w:rPr>
          <w:rFonts w:ascii="Times New Roman" w:hAnsi="Times New Roman" w:cs="Times New Roman"/>
          <w:sz w:val="28"/>
          <w:szCs w:val="28"/>
        </w:rPr>
        <w:t>Общества</w:t>
      </w:r>
      <w:r w:rsidRPr="008479AE">
        <w:rPr>
          <w:rFonts w:ascii="Times New Roman" w:hAnsi="Times New Roman" w:cs="Times New Roman"/>
          <w:sz w:val="28"/>
          <w:szCs w:val="28"/>
        </w:rPr>
        <w:t xml:space="preserve">. </w:t>
      </w:r>
    </w:p>
    <w:p w:rsidR="00DC5480" w:rsidRPr="008479AE"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В течение 5 (пяти) рабочих дней после утверждения плана закупок Заказчик обязан разместить его на своем веб-сайте (при наличии) и на веб-сайте, определенном Исполнительным органом </w:t>
      </w:r>
      <w:r w:rsidR="003E3720" w:rsidRPr="008479AE">
        <w:rPr>
          <w:rFonts w:ascii="Times New Roman" w:hAnsi="Times New Roman" w:cs="Times New Roman"/>
          <w:sz w:val="28"/>
          <w:szCs w:val="28"/>
        </w:rPr>
        <w:t>Общества</w:t>
      </w:r>
      <w:r w:rsidRPr="008479AE">
        <w:rPr>
          <w:rFonts w:ascii="Times New Roman" w:hAnsi="Times New Roman" w:cs="Times New Roman"/>
          <w:sz w:val="28"/>
          <w:szCs w:val="28"/>
        </w:rPr>
        <w:t>.</w:t>
      </w:r>
    </w:p>
    <w:p w:rsidR="00DC5480" w:rsidRPr="008479AE" w:rsidRDefault="00DC5480" w:rsidP="00C23AED">
      <w:pPr>
        <w:pStyle w:val="a0"/>
        <w:numPr>
          <w:ilvl w:val="0"/>
          <w:numId w:val="32"/>
        </w:numPr>
        <w:tabs>
          <w:tab w:val="clear" w:pos="993"/>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Заказчик вправе внести изменения и (или) дополнения в план закупок.</w:t>
      </w:r>
    </w:p>
    <w:p w:rsidR="00DC5480" w:rsidRPr="008479AE"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Заказчик в течение 5 (пяти) рабочих дней со дня принятия решения о внесении изменений и (или) дополнений в план закупок обязан разместить на своем веб-сайте (при наличии) и на веб-сайте, определенном Исполнительным органом </w:t>
      </w:r>
      <w:r w:rsidR="003E3720" w:rsidRPr="008479AE">
        <w:rPr>
          <w:rFonts w:ascii="Times New Roman" w:hAnsi="Times New Roman" w:cs="Times New Roman"/>
          <w:sz w:val="28"/>
          <w:szCs w:val="28"/>
        </w:rPr>
        <w:t>Общества</w:t>
      </w:r>
      <w:r w:rsidRPr="008479AE">
        <w:rPr>
          <w:rFonts w:ascii="Times New Roman" w:hAnsi="Times New Roman" w:cs="Times New Roman"/>
          <w:sz w:val="28"/>
          <w:szCs w:val="28"/>
        </w:rPr>
        <w:t>, уточненный план закупок, с отражением в нем соответствующих изменений и\или дополнений.</w:t>
      </w: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Заказчик вправе на любом этапе закупок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 </w:t>
      </w:r>
    </w:p>
    <w:p w:rsidR="00DC5480" w:rsidRPr="008479AE" w:rsidRDefault="00DC5480" w:rsidP="00C23AED">
      <w:pPr>
        <w:widowControl w:val="0"/>
        <w:tabs>
          <w:tab w:val="left" w:pos="284"/>
          <w:tab w:val="left" w:pos="1134"/>
        </w:tabs>
        <w:rPr>
          <w:rFonts w:ascii="Times New Roman" w:hAnsi="Times New Roman" w:cs="Times New Roman"/>
          <w:sz w:val="28"/>
          <w:szCs w:val="28"/>
        </w:rPr>
      </w:pPr>
      <w:r w:rsidRPr="008479AE">
        <w:rPr>
          <w:rFonts w:ascii="Times New Roman" w:hAnsi="Times New Roman" w:cs="Times New Roman"/>
          <w:sz w:val="28"/>
          <w:szCs w:val="28"/>
        </w:rPr>
        <w:t xml:space="preserve">В этом случае Заказчик обязан: </w:t>
      </w:r>
    </w:p>
    <w:p w:rsidR="00DC5480" w:rsidRPr="008479AE" w:rsidRDefault="00DC5480" w:rsidP="00C23AED">
      <w:pPr>
        <w:pStyle w:val="a5"/>
        <w:widowControl w:val="0"/>
        <w:numPr>
          <w:ilvl w:val="0"/>
          <w:numId w:val="5"/>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(при наличии) и на веб-сайте, определенном Исполнительным органом </w:t>
      </w:r>
      <w:r w:rsidR="003E3720" w:rsidRPr="008479AE">
        <w:rPr>
          <w:rFonts w:ascii="Times New Roman" w:hAnsi="Times New Roman" w:cs="Times New Roman"/>
          <w:sz w:val="28"/>
          <w:szCs w:val="28"/>
        </w:rPr>
        <w:t>Общества</w:t>
      </w:r>
      <w:r w:rsidRPr="008479AE">
        <w:rPr>
          <w:rFonts w:ascii="Times New Roman" w:hAnsi="Times New Roman" w:cs="Times New Roman"/>
          <w:bCs/>
          <w:sz w:val="28"/>
          <w:szCs w:val="28"/>
        </w:rPr>
        <w:t>;</w:t>
      </w:r>
    </w:p>
    <w:p w:rsidR="00DC5480" w:rsidRPr="008479AE" w:rsidRDefault="00DC5480" w:rsidP="00C23AED">
      <w:pPr>
        <w:widowControl w:val="0"/>
        <w:numPr>
          <w:ilvl w:val="0"/>
          <w:numId w:val="5"/>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012200">
      <w:pPr>
        <w:pStyle w:val="a"/>
        <w:numPr>
          <w:ilvl w:val="0"/>
          <w:numId w:val="42"/>
        </w:numPr>
        <w:tabs>
          <w:tab w:val="left" w:pos="284"/>
        </w:tabs>
        <w:ind w:left="0" w:firstLine="709"/>
        <w:rPr>
          <w:rFonts w:ascii="Times New Roman" w:hAnsi="Times New Roman" w:cs="Times New Roman"/>
          <w:sz w:val="28"/>
          <w:szCs w:val="28"/>
        </w:rPr>
      </w:pPr>
      <w:bookmarkStart w:id="9" w:name="_Toc231118138"/>
      <w:bookmarkStart w:id="10" w:name="_Toc233707879"/>
      <w:r w:rsidRPr="008479AE">
        <w:rPr>
          <w:rFonts w:ascii="Times New Roman" w:hAnsi="Times New Roman" w:cs="Times New Roman"/>
          <w:sz w:val="28"/>
          <w:szCs w:val="28"/>
        </w:rPr>
        <w:t>Способы закупок</w:t>
      </w:r>
      <w:bookmarkEnd w:id="9"/>
      <w:bookmarkEnd w:id="10"/>
    </w:p>
    <w:p w:rsidR="00DC5480" w:rsidRPr="008479AE" w:rsidRDefault="00DC5480" w:rsidP="00C23AED">
      <w:pPr>
        <w:pStyle w:val="a0"/>
        <w:numPr>
          <w:ilvl w:val="0"/>
          <w:numId w:val="0"/>
        </w:numPr>
        <w:tabs>
          <w:tab w:val="clear" w:pos="993"/>
          <w:tab w:val="left" w:pos="284"/>
          <w:tab w:val="left" w:pos="1134"/>
        </w:tabs>
        <w:ind w:firstLine="709"/>
        <w:rPr>
          <w:rFonts w:ascii="Times New Roman" w:eastAsiaTheme="minorEastAsia" w:hAnsi="Times New Roman" w:cs="Times New Roman"/>
          <w:b/>
          <w:sz w:val="28"/>
          <w:szCs w:val="28"/>
        </w:rPr>
      </w:pPr>
    </w:p>
    <w:p w:rsidR="00DC5480" w:rsidRPr="008479AE" w:rsidRDefault="00DC5480" w:rsidP="00C23AED">
      <w:pPr>
        <w:pStyle w:val="a0"/>
        <w:numPr>
          <w:ilvl w:val="0"/>
          <w:numId w:val="32"/>
        </w:numPr>
        <w:tabs>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Выбор поставщика осуществляется следующими способами:</w:t>
      </w:r>
    </w:p>
    <w:p w:rsidR="00DC5480" w:rsidRPr="008479AE"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проведения тендера:</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открытого;</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закрытого;</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двухэтапного (открытого, закрытого);</w:t>
      </w:r>
    </w:p>
    <w:p w:rsidR="00DC5480" w:rsidRPr="008479AE"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запроса ценовых предложений;</w:t>
      </w:r>
    </w:p>
    <w:p w:rsidR="00DC5480" w:rsidRPr="008479AE"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 организованных электронных торгах;</w:t>
      </w:r>
    </w:p>
    <w:p w:rsidR="00DC5480" w:rsidRPr="008479AE"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через товарные биржи;</w:t>
      </w:r>
    </w:p>
    <w:p w:rsidR="00DC5480" w:rsidRPr="008479AE" w:rsidRDefault="00DC5480" w:rsidP="00C23AED">
      <w:pPr>
        <w:widowControl w:val="0"/>
        <w:numPr>
          <w:ilvl w:val="0"/>
          <w:numId w:val="6"/>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из одного источника.</w:t>
      </w:r>
    </w:p>
    <w:p w:rsidR="00DC5480" w:rsidRPr="008479AE" w:rsidRDefault="00DC5480" w:rsidP="00C23AED">
      <w:pPr>
        <w:widowControl w:val="0"/>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bCs/>
          <w:sz w:val="28"/>
          <w:szCs w:val="28"/>
        </w:rPr>
        <w:t xml:space="preserve">Закупки, осуществляемые способами, предусмотренными подпунктами 1) и 2) настоящего пункта Правил могут проводиться посредствам электронных закупок, в порядке определенном Исполнительным органом </w:t>
      </w:r>
      <w:r w:rsidR="00EA2B48" w:rsidRPr="008479AE">
        <w:rPr>
          <w:rFonts w:ascii="Times New Roman" w:hAnsi="Times New Roman" w:cs="Times New Roman"/>
          <w:bCs/>
          <w:sz w:val="28"/>
          <w:szCs w:val="28"/>
        </w:rPr>
        <w:t>Учреждения</w:t>
      </w:r>
      <w:r w:rsidRPr="008479AE">
        <w:rPr>
          <w:rFonts w:ascii="Times New Roman" w:hAnsi="Times New Roman" w:cs="Times New Roman"/>
          <w:bCs/>
          <w:sz w:val="28"/>
          <w:szCs w:val="28"/>
        </w:rPr>
        <w:t xml:space="preserve">.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Способ закупок выбирается Заказчиком самостоятельно на основании Правил. </w:t>
      </w:r>
    </w:p>
    <w:p w:rsidR="003E3720" w:rsidRPr="008479AE" w:rsidRDefault="009C73F3" w:rsidP="003E3720">
      <w:pPr>
        <w:pStyle w:val="a0"/>
        <w:numPr>
          <w:ilvl w:val="0"/>
          <w:numId w:val="0"/>
        </w:numPr>
        <w:tabs>
          <w:tab w:val="clear" w:pos="993"/>
        </w:tabs>
        <w:ind w:firstLine="709"/>
        <w:rPr>
          <w:rFonts w:ascii="Times New Roman" w:hAnsi="Times New Roman" w:cs="Times New Roman"/>
          <w:sz w:val="28"/>
          <w:szCs w:val="28"/>
        </w:rPr>
      </w:pPr>
      <w:r w:rsidRPr="008479AE">
        <w:rPr>
          <w:rFonts w:ascii="Times New Roman" w:hAnsi="Times New Roman"/>
          <w:sz w:val="28"/>
          <w:szCs w:val="28"/>
        </w:rPr>
        <w:t>Заказчик вправе выступить организатором и/или единым организатором закупок для организаций, входящих в Общество и дочерних организаций Общества.</w:t>
      </w:r>
      <w:r w:rsidR="003E3720" w:rsidRPr="008479AE">
        <w:rPr>
          <w:rFonts w:ascii="Times New Roman" w:hAnsi="Times New Roman" w:cs="Times New Roman"/>
          <w:sz w:val="28"/>
          <w:szCs w:val="28"/>
        </w:rPr>
        <w:t xml:space="preserve"> </w:t>
      </w:r>
    </w:p>
    <w:p w:rsidR="003E3720" w:rsidRPr="008479AE" w:rsidRDefault="00317F7C" w:rsidP="003E3720">
      <w:pPr>
        <w:pStyle w:val="a0"/>
        <w:numPr>
          <w:ilvl w:val="0"/>
          <w:numId w:val="0"/>
        </w:numPr>
        <w:tabs>
          <w:tab w:val="clear" w:pos="993"/>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Общество</w:t>
      </w:r>
      <w:r w:rsidR="003E3720" w:rsidRPr="008479AE">
        <w:rPr>
          <w:rFonts w:ascii="Times New Roman" w:hAnsi="Times New Roman" w:cs="Times New Roman"/>
          <w:bCs/>
          <w:sz w:val="28"/>
          <w:szCs w:val="28"/>
        </w:rPr>
        <w:t xml:space="preserve"> вправе на основании решения Исполнительного органа Общества для </w:t>
      </w:r>
      <w:r w:rsidRPr="008479AE">
        <w:rPr>
          <w:rFonts w:ascii="Times New Roman" w:hAnsi="Times New Roman" w:cs="Times New Roman"/>
          <w:bCs/>
          <w:sz w:val="28"/>
          <w:szCs w:val="28"/>
        </w:rPr>
        <w:t>Общества и/или</w:t>
      </w:r>
      <w:r w:rsidR="003E3720" w:rsidRPr="008479AE">
        <w:rPr>
          <w:rFonts w:ascii="Times New Roman" w:hAnsi="Times New Roman" w:cs="Times New Roman"/>
          <w:bCs/>
          <w:sz w:val="28"/>
          <w:szCs w:val="28"/>
        </w:rPr>
        <w:t xml:space="preserve"> организаций, входящих в Общество, определить единого организатора закупок.</w:t>
      </w:r>
    </w:p>
    <w:p w:rsidR="003E3720" w:rsidRPr="008479AE" w:rsidRDefault="003E3720" w:rsidP="003E3720">
      <w:pPr>
        <w:pStyle w:val="a0"/>
        <w:numPr>
          <w:ilvl w:val="0"/>
          <w:numId w:val="0"/>
        </w:numPr>
        <w:tabs>
          <w:tab w:val="clear" w:pos="993"/>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При этом техническая спецификация (техническое задание), условия платежа и проект договора о закупках, содержащиеся в тендерной документации согласовывается Заказчиком и направляется единому организатору закупок. На основании представленных документов, единый организатор разрабатывает и утверждает </w:t>
      </w:r>
      <w:r w:rsidR="00317F7C" w:rsidRPr="008479AE">
        <w:rPr>
          <w:rFonts w:ascii="Times New Roman" w:hAnsi="Times New Roman" w:cs="Times New Roman"/>
          <w:sz w:val="28"/>
          <w:szCs w:val="28"/>
        </w:rPr>
        <w:t>тендерную документацию в течение</w:t>
      </w:r>
      <w:r w:rsidRPr="008479AE">
        <w:rPr>
          <w:rFonts w:ascii="Times New Roman" w:hAnsi="Times New Roman" w:cs="Times New Roman"/>
          <w:sz w:val="28"/>
          <w:szCs w:val="28"/>
        </w:rPr>
        <w:t xml:space="preserve"> 10 </w:t>
      </w:r>
      <w:r w:rsidR="00317F7C" w:rsidRPr="008479AE">
        <w:rPr>
          <w:rFonts w:ascii="Times New Roman" w:hAnsi="Times New Roman" w:cs="Times New Roman"/>
          <w:sz w:val="28"/>
          <w:szCs w:val="28"/>
        </w:rPr>
        <w:t xml:space="preserve">(десяти) </w:t>
      </w:r>
      <w:r w:rsidRPr="008479AE">
        <w:rPr>
          <w:rFonts w:ascii="Times New Roman" w:hAnsi="Times New Roman" w:cs="Times New Roman"/>
          <w:sz w:val="28"/>
          <w:szCs w:val="28"/>
        </w:rPr>
        <w:t>рабочих дней со дня получения указанных документов.</w:t>
      </w:r>
    </w:p>
    <w:p w:rsidR="003E3720" w:rsidRPr="008479AE" w:rsidRDefault="003E3720" w:rsidP="003E3720">
      <w:pPr>
        <w:pStyle w:val="a0"/>
        <w:numPr>
          <w:ilvl w:val="0"/>
          <w:numId w:val="0"/>
        </w:numPr>
        <w:tabs>
          <w:tab w:val="clear" w:pos="993"/>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По итогам проведенных закупок организации, входящие в Общество, обязаны заключить договоры о закупках с поставщиком, выбранным единым организатором закупок. </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p>
    <w:p w:rsidR="00DC5480" w:rsidRPr="008479AE" w:rsidRDefault="00DC5480" w:rsidP="00012200">
      <w:pPr>
        <w:pStyle w:val="a"/>
        <w:numPr>
          <w:ilvl w:val="0"/>
          <w:numId w:val="42"/>
        </w:numPr>
        <w:tabs>
          <w:tab w:val="left" w:pos="284"/>
        </w:tabs>
        <w:ind w:left="0" w:firstLine="709"/>
        <w:rPr>
          <w:rFonts w:ascii="Times New Roman" w:hAnsi="Times New Roman" w:cs="Times New Roman"/>
          <w:sz w:val="28"/>
          <w:szCs w:val="28"/>
        </w:rPr>
      </w:pPr>
      <w:bookmarkStart w:id="11" w:name="_Toc231118139"/>
      <w:bookmarkStart w:id="12" w:name="_Toc233707880"/>
      <w:r w:rsidRPr="008479AE">
        <w:rPr>
          <w:rFonts w:ascii="Times New Roman" w:hAnsi="Times New Roman" w:cs="Times New Roman"/>
          <w:sz w:val="28"/>
          <w:szCs w:val="28"/>
        </w:rPr>
        <w:t>Закупки способом проведения тендера</w:t>
      </w:r>
      <w:bookmarkEnd w:id="11"/>
      <w:bookmarkEnd w:id="12"/>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2"/>
        <w:numPr>
          <w:ilvl w:val="1"/>
          <w:numId w:val="34"/>
        </w:numPr>
        <w:tabs>
          <w:tab w:val="left" w:pos="284"/>
        </w:tabs>
        <w:ind w:left="0" w:firstLine="709"/>
        <w:rPr>
          <w:rFonts w:ascii="Times New Roman" w:hAnsi="Times New Roman" w:cs="Times New Roman"/>
          <w:sz w:val="28"/>
          <w:szCs w:val="28"/>
        </w:rPr>
      </w:pPr>
      <w:bookmarkStart w:id="13" w:name="_Toc233707881"/>
      <w:r w:rsidRPr="008479AE">
        <w:rPr>
          <w:rFonts w:ascii="Times New Roman" w:hAnsi="Times New Roman" w:cs="Times New Roman"/>
          <w:sz w:val="28"/>
          <w:szCs w:val="28"/>
        </w:rPr>
        <w:t>Общие положения</w:t>
      </w:r>
      <w:bookmarkEnd w:id="13"/>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Закупки способом проведения тендера проводятся в соответствии с Гражданским кодексом Республики Казахстан.</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Для участия в закупках потенциальный поставщик должен </w:t>
      </w:r>
      <w:r w:rsidRPr="008479AE">
        <w:rPr>
          <w:rFonts w:ascii="Times New Roman" w:hAnsi="Times New Roman" w:cs="Times New Roman"/>
          <w:bCs/>
          <w:sz w:val="28"/>
          <w:szCs w:val="28"/>
        </w:rPr>
        <w:t xml:space="preserve">обладать </w:t>
      </w:r>
      <w:hyperlink r:id="rId8" w:history="1">
        <w:r w:rsidRPr="008479AE">
          <w:rPr>
            <w:rFonts w:ascii="Times New Roman" w:hAnsi="Times New Roman" w:cs="Times New Roman"/>
            <w:bCs/>
            <w:sz w:val="28"/>
            <w:szCs w:val="28"/>
          </w:rPr>
          <w:t>правоспособностью</w:t>
        </w:r>
      </w:hyperlink>
      <w:r w:rsidRPr="008479AE">
        <w:rPr>
          <w:rFonts w:ascii="Times New Roman" w:hAnsi="Times New Roman" w:cs="Times New Roman"/>
          <w:bCs/>
          <w:sz w:val="28"/>
          <w:szCs w:val="28"/>
        </w:rPr>
        <w:t xml:space="preserve"> (для юридических лиц), </w:t>
      </w:r>
      <w:hyperlink r:id="rId9" w:history="1">
        <w:r w:rsidRPr="008479AE">
          <w:rPr>
            <w:rFonts w:ascii="Times New Roman" w:hAnsi="Times New Roman" w:cs="Times New Roman"/>
            <w:bCs/>
            <w:sz w:val="28"/>
            <w:szCs w:val="28"/>
          </w:rPr>
          <w:t>гражданской дееспособностью</w:t>
        </w:r>
      </w:hyperlink>
      <w:r w:rsidRPr="008479AE">
        <w:rPr>
          <w:rFonts w:ascii="Times New Roman" w:hAnsi="Times New Roman" w:cs="Times New Roman"/>
          <w:bCs/>
          <w:sz w:val="28"/>
          <w:szCs w:val="28"/>
        </w:rPr>
        <w:t xml:space="preserve"> (для физических лиц).</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Заказчик при осуществлении закупок способом тендера вправе разделить  в тендерной документации:</w:t>
      </w:r>
    </w:p>
    <w:p w:rsidR="00DC5480" w:rsidRPr="008479AE"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неоднородные товары, работы, услуги на лоты по однородности;</w:t>
      </w:r>
    </w:p>
    <w:p w:rsidR="00DC5480" w:rsidRPr="008479AE"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lastRenderedPageBreak/>
        <w:t>однородные работы, услуги на лоты по месту их выполнения, оказания;</w:t>
      </w:r>
    </w:p>
    <w:p w:rsidR="00DC5480" w:rsidRPr="008479AE" w:rsidRDefault="00DC5480" w:rsidP="00C23AED">
      <w:pPr>
        <w:widowControl w:val="0"/>
        <w:numPr>
          <w:ilvl w:val="0"/>
          <w:numId w:val="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однородные товары на лоты по видам однородных товаров и/или по месту их поставки.</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Рассмотрение заявок на участие в тендере, сопоставление и оценка, а также определение победителя тендера в случаях, указанных в настоящем пункте Правил, осуществляются по каждому лоту, предусмотренному в тендерной документации.</w:t>
      </w:r>
    </w:p>
    <w:p w:rsidR="00B8643E" w:rsidRPr="008479AE" w:rsidRDefault="00B8643E" w:rsidP="00C23AED">
      <w:pPr>
        <w:widowControl w:val="0"/>
        <w:tabs>
          <w:tab w:val="left" w:pos="0"/>
          <w:tab w:val="left" w:pos="284"/>
          <w:tab w:val="left" w:pos="993"/>
        </w:tabs>
        <w:rPr>
          <w:rFonts w:ascii="Times New Roman" w:hAnsi="Times New Roman" w:cs="Times New Roman"/>
          <w:sz w:val="28"/>
          <w:szCs w:val="28"/>
        </w:rPr>
      </w:pPr>
    </w:p>
    <w:p w:rsidR="00DC5480" w:rsidRPr="008479AE"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14" w:name="_Toc233707882"/>
      <w:r w:rsidRPr="008479AE">
        <w:rPr>
          <w:rFonts w:ascii="Times New Roman" w:hAnsi="Times New Roman" w:cs="Times New Roman"/>
          <w:sz w:val="28"/>
          <w:szCs w:val="28"/>
        </w:rPr>
        <w:t>Закупки способом проведения открытого тендера</w:t>
      </w:r>
      <w:bookmarkEnd w:id="14"/>
    </w:p>
    <w:p w:rsidR="00DC5480" w:rsidRPr="008479AE" w:rsidRDefault="00DC5480" w:rsidP="00C23AED">
      <w:pPr>
        <w:widowControl w:val="0"/>
        <w:tabs>
          <w:tab w:val="left" w:pos="284"/>
          <w:tab w:val="left" w:pos="993"/>
        </w:tabs>
        <w:rPr>
          <w:rFonts w:ascii="Times New Roman" w:hAnsi="Times New Roman" w:cs="Times New Roman"/>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Процедура закупок способом открытого тендера предусматривает проведение следующих последовательных мероприятий:</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принятие решения о проведении закупок товаров, работ, услуг способом открытого тендера, утверждение состава тендерной комиссии, при необходимости экспертной комиссии (эксперта), назначение секретаря тендерной комиссии, утверждение тендерной документации;</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размещение объявления о проведении закупок способом открытого тендера на веб-сайте Заказчика (при наличии) и на веб-сайте, определенном Исполнительным органом </w:t>
      </w:r>
      <w:r w:rsidR="00317F7C"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 xml:space="preserve">; </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размещение тендерной документации на веб-сайте Заказчика (при наличии) и на веб-сайте, определенном Исполнительным органом </w:t>
      </w:r>
      <w:r w:rsidR="00317F7C"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 предоставление потенциальным поставщикам тендерной документации и регистрация потенциальных поставщиков, получивших тендерную документацию;</w:t>
      </w:r>
      <w:r w:rsidRPr="008479AE">
        <w:rPr>
          <w:rFonts w:ascii="Times New Roman" w:hAnsi="Times New Roman" w:cs="Times New Roman"/>
          <w:bCs/>
          <w:sz w:val="28"/>
          <w:szCs w:val="28"/>
        </w:rPr>
        <w:tab/>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приём и регистрация секретарём тендерной комиссии заявок потенциальных поставщиков на участие в открытом тендере;</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заседание тендерной комиссии по вскрытию конвертов с заявками потенциальных поставщиков на участие в открытом тендере, оформление протокола вскрытия конвертов с заявками потенциальных поставщиков на участие в открытом тендере, рассмотрение тендерной комиссией заявок потенциальных поставщиков на участие в открытом тендере;</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подведение итогов открытого тендера, оформление и подписание протокола об итогах открытого тендера;</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размещение протокола об итогах открытого тендера на веб-сайте Заказчика (при наличии) и на веб-сайте, определенном Исполнительным органом </w:t>
      </w:r>
      <w:r w:rsidR="00317F7C"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w:t>
      </w:r>
    </w:p>
    <w:p w:rsidR="00DC5480" w:rsidRPr="008479AE" w:rsidRDefault="00DC5480" w:rsidP="00C23AED">
      <w:pPr>
        <w:widowControl w:val="0"/>
        <w:numPr>
          <w:ilvl w:val="0"/>
          <w:numId w:val="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заключение с победителем открытого тендера договора о закупках.</w:t>
      </w:r>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2"/>
        <w:numPr>
          <w:ilvl w:val="1"/>
          <w:numId w:val="34"/>
        </w:numPr>
        <w:tabs>
          <w:tab w:val="left" w:pos="284"/>
        </w:tabs>
        <w:ind w:left="0" w:firstLine="709"/>
        <w:rPr>
          <w:rFonts w:ascii="Times New Roman" w:hAnsi="Times New Roman" w:cs="Times New Roman"/>
          <w:sz w:val="28"/>
          <w:szCs w:val="28"/>
        </w:rPr>
      </w:pPr>
      <w:bookmarkStart w:id="15" w:name="_Toc233707883"/>
      <w:r w:rsidRPr="008479AE">
        <w:rPr>
          <w:rFonts w:ascii="Times New Roman" w:hAnsi="Times New Roman" w:cs="Times New Roman"/>
          <w:sz w:val="28"/>
          <w:szCs w:val="28"/>
        </w:rPr>
        <w:t>Тендерная комиссия, экспертная комиссия (эксперт)</w:t>
      </w:r>
      <w:bookmarkEnd w:id="15"/>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Решение о проведении закупок товаров, работ, услуг способом открытого тендера,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 оформляется в </w:t>
      </w:r>
      <w:r w:rsidRPr="008479AE">
        <w:rPr>
          <w:rFonts w:ascii="Times New Roman" w:hAnsi="Times New Roman" w:cs="Times New Roman"/>
          <w:sz w:val="28"/>
          <w:szCs w:val="28"/>
        </w:rPr>
        <w:lastRenderedPageBreak/>
        <w:t>виде приказа первого руководителя Заказчика или лица замещающего его.</w:t>
      </w:r>
    </w:p>
    <w:p w:rsidR="00DC5480" w:rsidRPr="008479AE" w:rsidRDefault="00DC5480" w:rsidP="00C23AED">
      <w:pPr>
        <w:pStyle w:val="a0"/>
        <w:numPr>
          <w:ilvl w:val="0"/>
          <w:numId w:val="0"/>
        </w:numPr>
        <w:tabs>
          <w:tab w:val="clear" w:pos="993"/>
          <w:tab w:val="left" w:pos="284"/>
          <w:tab w:val="left" w:pos="567"/>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Для разработки технического задания и (или) технической спецификации закупаемых товаров, работ, услуг, Заказчик в период разработки тендерной документации вправе создать экспертную комиссию (привлечь эксперта).</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заместитель председателя тендерной комиссии. Состав тендерной комиссии должен быть не менее </w:t>
      </w:r>
      <w:r w:rsidR="00317F7C" w:rsidRPr="008479AE">
        <w:rPr>
          <w:rFonts w:ascii="Times New Roman" w:hAnsi="Times New Roman" w:cs="Times New Roman"/>
          <w:sz w:val="28"/>
          <w:szCs w:val="28"/>
        </w:rPr>
        <w:t>5 (</w:t>
      </w:r>
      <w:r w:rsidRPr="008479AE">
        <w:rPr>
          <w:rFonts w:ascii="Times New Roman" w:hAnsi="Times New Roman" w:cs="Times New Roman"/>
          <w:sz w:val="28"/>
          <w:szCs w:val="28"/>
        </w:rPr>
        <w:t>пяти</w:t>
      </w:r>
      <w:r w:rsidR="00317F7C" w:rsidRPr="008479AE">
        <w:rPr>
          <w:rFonts w:ascii="Times New Roman" w:hAnsi="Times New Roman" w:cs="Times New Roman"/>
          <w:sz w:val="28"/>
          <w:szCs w:val="28"/>
        </w:rPr>
        <w:t>)</w:t>
      </w:r>
      <w:r w:rsidRPr="008479AE">
        <w:rPr>
          <w:rFonts w:ascii="Times New Roman" w:hAnsi="Times New Roman" w:cs="Times New Roman"/>
          <w:sz w:val="28"/>
          <w:szCs w:val="28"/>
        </w:rPr>
        <w:t xml:space="preserve"> человек. </w:t>
      </w:r>
    </w:p>
    <w:p w:rsidR="00DC5480" w:rsidRPr="008479AE" w:rsidRDefault="00DC5480" w:rsidP="00C23AED">
      <w:pPr>
        <w:pStyle w:val="a0"/>
        <w:numPr>
          <w:ilvl w:val="0"/>
          <w:numId w:val="0"/>
        </w:numPr>
        <w:tabs>
          <w:tab w:val="clear" w:pos="993"/>
          <w:tab w:val="left" w:pos="284"/>
          <w:tab w:val="left" w:pos="567"/>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Председателем тендерной комиссии выступает первый руководитель, либо заместитель первого руководителя, либо лицо</w:t>
      </w:r>
      <w:r w:rsidR="00785E58" w:rsidRPr="008479AE">
        <w:rPr>
          <w:rFonts w:ascii="Times New Roman" w:hAnsi="Times New Roman" w:cs="Times New Roman"/>
          <w:sz w:val="28"/>
          <w:szCs w:val="28"/>
        </w:rPr>
        <w:t>,</w:t>
      </w:r>
      <w:r w:rsidRPr="008479AE">
        <w:rPr>
          <w:rFonts w:ascii="Times New Roman" w:hAnsi="Times New Roman" w:cs="Times New Roman"/>
          <w:sz w:val="28"/>
          <w:szCs w:val="28"/>
        </w:rPr>
        <w:t xml:space="preserve"> замещающее указанные лица.</w:t>
      </w:r>
    </w:p>
    <w:p w:rsidR="00DC5480" w:rsidRPr="008479AE" w:rsidRDefault="00DC5480" w:rsidP="00C23AED">
      <w:pPr>
        <w:pStyle w:val="a0"/>
        <w:numPr>
          <w:ilvl w:val="0"/>
          <w:numId w:val="32"/>
        </w:numPr>
        <w:tabs>
          <w:tab w:val="clear" w:pos="993"/>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Председатель тендерной комиссии:</w:t>
      </w:r>
    </w:p>
    <w:p w:rsidR="00DC5480" w:rsidRPr="008479AE"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планирует работу и руководит деятельностью тендерной комиссии;</w:t>
      </w:r>
    </w:p>
    <w:p w:rsidR="00DC5480" w:rsidRPr="008479AE"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председательствует на заседаниях тендерной комиссии;</w:t>
      </w:r>
    </w:p>
    <w:p w:rsidR="00DC5480" w:rsidRPr="008479AE" w:rsidRDefault="00DC5480" w:rsidP="00C23AED">
      <w:pPr>
        <w:widowControl w:val="0"/>
        <w:numPr>
          <w:ilvl w:val="0"/>
          <w:numId w:val="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осуществляет иные функции, предусмотренные Правилами. </w:t>
      </w:r>
    </w:p>
    <w:p w:rsidR="00DC5480" w:rsidRPr="008479AE"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Тендерная комиссия действует со дня вступления в силу решения о ее создании и прекращает свою деятельность после подведения итогов тендера (в случае, если тендер не состоялся) либо со дня заключения договора о закупках товаров, работ, услуг за исключением случ</w:t>
      </w:r>
      <w:r w:rsidR="00F97C67" w:rsidRPr="008479AE">
        <w:rPr>
          <w:rFonts w:ascii="Times New Roman" w:hAnsi="Times New Roman" w:cs="Times New Roman"/>
          <w:sz w:val="28"/>
          <w:szCs w:val="28"/>
        </w:rPr>
        <w:t>аев, предусмотренных пунктами 67</w:t>
      </w:r>
      <w:r w:rsidRPr="008479AE">
        <w:rPr>
          <w:rFonts w:ascii="Times New Roman" w:hAnsi="Times New Roman" w:cs="Times New Roman"/>
          <w:sz w:val="28"/>
          <w:szCs w:val="28"/>
        </w:rPr>
        <w:t>, 6</w:t>
      </w:r>
      <w:r w:rsidR="00F97C67" w:rsidRPr="008479AE">
        <w:rPr>
          <w:rFonts w:ascii="Times New Roman" w:hAnsi="Times New Roman" w:cs="Times New Roman"/>
          <w:sz w:val="28"/>
          <w:szCs w:val="28"/>
        </w:rPr>
        <w:t>8</w:t>
      </w:r>
      <w:r w:rsidRPr="008479AE">
        <w:rPr>
          <w:rFonts w:ascii="Times New Roman" w:hAnsi="Times New Roman" w:cs="Times New Roman"/>
          <w:sz w:val="28"/>
          <w:szCs w:val="28"/>
        </w:rPr>
        <w:t xml:space="preserve"> Правил.</w:t>
      </w:r>
    </w:p>
    <w:p w:rsidR="00DC5480" w:rsidRPr="008479AE"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Заседания тендерной комиссии проводятся при условии присутствия простого большинства состава тендерной комиссии и оформляются протоколом, который подписывается присутствующим составом тендерной комиссии и секретарем тендерной комиссии. В случае отсутствия кого-либо из состава тендерной комиссии в протоколе заседания тендерной комиссии указывается причина его отсутствия со ссылкой на документ, подтверждающий данный факт. </w:t>
      </w:r>
    </w:p>
    <w:p w:rsidR="00DC5480" w:rsidRPr="008479AE" w:rsidRDefault="00DC5480" w:rsidP="00C23AED">
      <w:pPr>
        <w:pStyle w:val="a0"/>
        <w:numPr>
          <w:ilvl w:val="0"/>
          <w:numId w:val="0"/>
        </w:numPr>
        <w:tabs>
          <w:tab w:val="clear" w:pos="993"/>
          <w:tab w:val="left" w:pos="284"/>
          <w:tab w:val="left" w:pos="567"/>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В случае отсутствия простого большинства состава тендерной комиссии, Заказчиком в целях достижения кворума производится замена кого-либо из отсутствующих из состава тендерной комиссии. Замена отсутствующего секретаря тендерной комиссии и (или) эксперта производится Заказчиком в обязательном порядке.</w:t>
      </w:r>
    </w:p>
    <w:p w:rsidR="00DC5480" w:rsidRPr="008479AE" w:rsidRDefault="00DC5480" w:rsidP="00C23AED">
      <w:pPr>
        <w:pStyle w:val="a0"/>
        <w:numPr>
          <w:ilvl w:val="0"/>
          <w:numId w:val="32"/>
        </w:numPr>
        <w:tabs>
          <w:tab w:val="clear" w:pos="993"/>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Решение тендерной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состава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состава тендерной комиссии имеет право на особое мнение, которое должно быть изложено в письменном виде и приложено к протоколу заседания тендерной комиссии. </w:t>
      </w:r>
    </w:p>
    <w:p w:rsidR="00DC5480" w:rsidRPr="008479AE" w:rsidRDefault="00DC5480" w:rsidP="00C23AED">
      <w:pPr>
        <w:widowControl w:val="0"/>
        <w:tabs>
          <w:tab w:val="left" w:pos="0"/>
          <w:tab w:val="left" w:pos="284"/>
        </w:tabs>
        <w:rPr>
          <w:rFonts w:ascii="Times New Roman" w:hAnsi="Times New Roman" w:cs="Times New Roman"/>
          <w:sz w:val="28"/>
          <w:szCs w:val="28"/>
        </w:rPr>
      </w:pPr>
      <w:r w:rsidRPr="008479AE">
        <w:rPr>
          <w:rFonts w:ascii="Times New Roman" w:hAnsi="Times New Roman" w:cs="Times New Roman"/>
          <w:sz w:val="28"/>
          <w:szCs w:val="28"/>
        </w:rPr>
        <w:t>При наличии у кого-либо из состава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lastRenderedPageBreak/>
        <w:t xml:space="preserve">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p w:rsidR="00DC5480" w:rsidRPr="008479AE" w:rsidRDefault="00DC5480" w:rsidP="00C23AED">
      <w:pPr>
        <w:widowControl w:val="0"/>
        <w:tabs>
          <w:tab w:val="left" w:pos="0"/>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Секретарь тендерной комиссии: </w:t>
      </w:r>
    </w:p>
    <w:p w:rsidR="00DC5480" w:rsidRPr="008479AE"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w:t>
      </w:r>
    </w:p>
    <w:p w:rsidR="00DC5480" w:rsidRPr="008479AE"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оформляет и подписывает протокол вскрытия конвертов с заявками на участие в тендере, протокол об итогах открытого тендера, а также другие протоколы заседаний тендерной комиссии;</w:t>
      </w:r>
    </w:p>
    <w:p w:rsidR="00DC5480" w:rsidRPr="008479AE"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обеспечивает сохранность документов и материалов закупок товаров, работ, услуг способом открытого тендера с момента вскрытия заявок на участие в тендере;</w:t>
      </w:r>
    </w:p>
    <w:p w:rsidR="00DC5480" w:rsidRPr="008479AE" w:rsidRDefault="00DC5480" w:rsidP="00C23AED">
      <w:pPr>
        <w:widowControl w:val="0"/>
        <w:numPr>
          <w:ilvl w:val="0"/>
          <w:numId w:val="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осуществляет иные функции, предусмотренные Правилами.</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В случае отсутствия у Заказчика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Заказчик вправе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p>
    <w:p w:rsidR="00DC5480" w:rsidRPr="008479AE" w:rsidRDefault="00DC5480" w:rsidP="00C23AED">
      <w:pPr>
        <w:pStyle w:val="a8"/>
        <w:tabs>
          <w:tab w:val="left" w:pos="284"/>
          <w:tab w:val="left" w:pos="567"/>
        </w:tabs>
        <w:spacing w:after="0" w:line="240" w:lineRule="auto"/>
        <w:rPr>
          <w:bCs/>
          <w:iCs/>
        </w:rPr>
      </w:pPr>
      <w:r w:rsidRPr="008479AE">
        <w:rPr>
          <w:bCs/>
          <w:iCs/>
        </w:rPr>
        <w:t>Обязательным условием для привлечения того или иного лица в качестве эксперта является соответствие профиля его деятельности предмету закупок.</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В случае привлечения нескольких экспертов Заказчик формирует экспертную комиссию из числа привлеченных экспертов и определяет среди них руководителя экспертной комиссии.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об итогах тендера.</w:t>
      </w:r>
    </w:p>
    <w:p w:rsidR="0019194D" w:rsidRPr="008479AE" w:rsidRDefault="00DC5480" w:rsidP="0019194D">
      <w:pPr>
        <w:widowControl w:val="0"/>
        <w:tabs>
          <w:tab w:val="left" w:pos="284"/>
          <w:tab w:val="left" w:pos="900"/>
        </w:tabs>
        <w:rPr>
          <w:rFonts w:ascii="Times New Roman" w:hAnsi="Times New Roman" w:cs="Times New Roman"/>
          <w:sz w:val="28"/>
          <w:szCs w:val="28"/>
        </w:rPr>
      </w:pPr>
      <w:r w:rsidRPr="008479AE">
        <w:rPr>
          <w:rFonts w:ascii="Times New Roman" w:hAnsi="Times New Roman" w:cs="Times New Roman"/>
          <w:sz w:val="28"/>
          <w:szCs w:val="28"/>
        </w:rPr>
        <w:t>В случае несогласия эксперта с заключением экспертной комиссии, он излагает особое мнение в письменном виде, которое прилагается к заключению экспертной комиссии и является его неотъемлемой частью.</w:t>
      </w:r>
    </w:p>
    <w:p w:rsidR="0019194D" w:rsidRPr="008479AE" w:rsidRDefault="0019194D" w:rsidP="0019194D">
      <w:pPr>
        <w:pStyle w:val="a5"/>
        <w:widowControl w:val="0"/>
        <w:numPr>
          <w:ilvl w:val="0"/>
          <w:numId w:val="32"/>
        </w:numPr>
        <w:tabs>
          <w:tab w:val="left" w:pos="284"/>
          <w:tab w:val="left" w:pos="900"/>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В случае определения Заказчиком или определения для Заказчика единого организатора закупок, решение об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 оформляется в виде приказа первого руководителя организатора закупок или лица замещающего его.</w:t>
      </w:r>
    </w:p>
    <w:p w:rsidR="00DC5480" w:rsidRPr="008479AE" w:rsidRDefault="00DC5480" w:rsidP="00C23AED">
      <w:pPr>
        <w:widowControl w:val="0"/>
        <w:tabs>
          <w:tab w:val="left" w:pos="284"/>
          <w:tab w:val="left" w:pos="567"/>
        </w:tabs>
        <w:rPr>
          <w:rFonts w:ascii="Times New Roman" w:hAnsi="Times New Roman" w:cs="Times New Roman"/>
          <w:b/>
          <w:sz w:val="28"/>
          <w:szCs w:val="28"/>
        </w:rPr>
      </w:pPr>
      <w:r w:rsidRPr="008479AE">
        <w:rPr>
          <w:rFonts w:ascii="Times New Roman" w:hAnsi="Times New Roman" w:cs="Times New Roman"/>
          <w:sz w:val="28"/>
          <w:szCs w:val="28"/>
        </w:rPr>
        <w:t xml:space="preserve">При этом техническая спецификация (техническое задание), условия </w:t>
      </w:r>
      <w:r w:rsidRPr="008479AE">
        <w:rPr>
          <w:rFonts w:ascii="Times New Roman" w:hAnsi="Times New Roman" w:cs="Times New Roman"/>
          <w:sz w:val="28"/>
          <w:szCs w:val="28"/>
        </w:rPr>
        <w:lastRenderedPageBreak/>
        <w:t>платежа и проект договора о закупках, содержащиеся в тендерной документации согласовывается Заказчиком</w:t>
      </w:r>
      <w:r w:rsidRPr="008479AE">
        <w:rPr>
          <w:rStyle w:val="s0"/>
        </w:rPr>
        <w:t xml:space="preserve">. В состав тендерной комиссии в обязательном порядке включаются представители Заказчика.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Потенциальные поставщики, либо их уполномоченные представители вправе присутствовать на заседаниях тендерной комиссии по вскрытию конвертов. Разрешается аудио- и видеозапись заседаний тендерной комиссии, за исключением случаев, предусмотренных законодательством</w:t>
      </w:r>
      <w:r w:rsidR="00494438" w:rsidRPr="008479AE">
        <w:rPr>
          <w:rFonts w:ascii="Times New Roman" w:hAnsi="Times New Roman" w:cs="Times New Roman"/>
          <w:sz w:val="28"/>
          <w:szCs w:val="28"/>
        </w:rPr>
        <w:t xml:space="preserve"> Республики Казахстан</w:t>
      </w:r>
      <w:r w:rsidRPr="008479AE">
        <w:rPr>
          <w:rFonts w:ascii="Times New Roman" w:hAnsi="Times New Roman" w:cs="Times New Roman"/>
          <w:sz w:val="28"/>
          <w:szCs w:val="28"/>
        </w:rPr>
        <w:t>.</w:t>
      </w:r>
    </w:p>
    <w:p w:rsidR="00DC5480" w:rsidRPr="008479AE"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16" w:name="_Toc233707884"/>
      <w:r w:rsidRPr="008479AE">
        <w:rPr>
          <w:rFonts w:ascii="Times New Roman" w:hAnsi="Times New Roman" w:cs="Times New Roman"/>
          <w:sz w:val="28"/>
          <w:szCs w:val="28"/>
        </w:rPr>
        <w:t>Тендерная документация</w:t>
      </w:r>
      <w:bookmarkEnd w:id="16"/>
    </w:p>
    <w:p w:rsidR="00DC5480" w:rsidRPr="008479AE" w:rsidRDefault="00DC5480" w:rsidP="00C23AED">
      <w:pPr>
        <w:widowControl w:val="0"/>
        <w:tabs>
          <w:tab w:val="left" w:pos="284"/>
          <w:tab w:val="left" w:pos="993"/>
        </w:tabs>
        <w:rPr>
          <w:rFonts w:ascii="Times New Roman" w:hAnsi="Times New Roman" w:cs="Times New Roman"/>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17" w:name="SUB170100"/>
      <w:bookmarkStart w:id="18" w:name="SUB170200"/>
      <w:bookmarkEnd w:id="17"/>
      <w:bookmarkEnd w:id="18"/>
      <w:r w:rsidRPr="008479AE">
        <w:rPr>
          <w:rFonts w:ascii="Times New Roman" w:hAnsi="Times New Roman" w:cs="Times New Roman"/>
          <w:sz w:val="28"/>
          <w:szCs w:val="28"/>
        </w:rPr>
        <w:t>Тендерная документация должна содержать следующие сведения:</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19" w:name="SUB170201"/>
      <w:bookmarkEnd w:id="19"/>
      <w:r w:rsidRPr="008479AE">
        <w:rPr>
          <w:rFonts w:ascii="Times New Roman" w:hAnsi="Times New Roman" w:cs="Times New Roman"/>
          <w:sz w:val="28"/>
          <w:szCs w:val="28"/>
        </w:rPr>
        <w:t>перечень документов представляемых потенциальным поставщиком в подтверждение его (и привлекаемых им субподрядчиков (соисполнителей) соответствия требованиям тендерной документации;</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наименование и место нахождения Заказчика;</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0" w:name="SUB170202"/>
      <w:bookmarkEnd w:id="20"/>
      <w:r w:rsidRPr="008479AE">
        <w:rPr>
          <w:rFonts w:ascii="Times New Roman" w:hAnsi="Times New Roman" w:cs="Times New Roman"/>
          <w:bCs/>
          <w:sz w:val="28"/>
          <w:szCs w:val="28"/>
        </w:rPr>
        <w:t>описание и требуемые технические, качественные и эксплуатационные характеристики закупаемых товаров, работ, услуг, включая утвержденную в установленном порядке проектно-сметную документацию/необходимый раздел утвержденной в установленном порядке проектно-сметной документации, технические спецификации, а при необходимости - указание на нормативно-техническую документацию;</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1" w:name="SUB170203"/>
      <w:bookmarkEnd w:id="21"/>
      <w:r w:rsidRPr="008479AE">
        <w:rPr>
          <w:rFonts w:ascii="Times New Roman" w:hAnsi="Times New Roman" w:cs="Times New Roman"/>
          <w:bCs/>
          <w:sz w:val="28"/>
          <w:szCs w:val="28"/>
        </w:rPr>
        <w:t>количество товара, объемы выполняемых работ, оказываемых услуг, являющихся предметом проводимых закупок;</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2" w:name="SUB170204"/>
      <w:bookmarkEnd w:id="22"/>
      <w:r w:rsidRPr="008479AE">
        <w:rPr>
          <w:rFonts w:ascii="Times New Roman" w:hAnsi="Times New Roman" w:cs="Times New Roman"/>
          <w:bCs/>
          <w:sz w:val="28"/>
          <w:szCs w:val="28"/>
        </w:rPr>
        <w:t>место и условия поставки товара, выполнения работ, оказания услуг;</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3" w:name="SUB170205"/>
      <w:bookmarkEnd w:id="23"/>
      <w:r w:rsidRPr="008479AE">
        <w:rPr>
          <w:rFonts w:ascii="Times New Roman" w:hAnsi="Times New Roman" w:cs="Times New Roman"/>
          <w:bCs/>
          <w:sz w:val="28"/>
          <w:szCs w:val="28"/>
        </w:rPr>
        <w:t>требуемые сроки (график) поставки товара, выполнения работ, оказания услуг, предоставление гарантии на качество предлагаемых товаров, работ, услуг;</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4" w:name="SUB170206"/>
      <w:bookmarkEnd w:id="24"/>
      <w:r w:rsidRPr="008479AE">
        <w:rPr>
          <w:rFonts w:ascii="Times New Roman" w:hAnsi="Times New Roman" w:cs="Times New Roman"/>
          <w:bCs/>
          <w:sz w:val="28"/>
          <w:szCs w:val="28"/>
        </w:rPr>
        <w:t>условия платежа и проект договора о закупках с указанием существенных условий;</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5" w:name="SUB170207"/>
      <w:bookmarkEnd w:id="25"/>
      <w:r w:rsidRPr="008479AE">
        <w:rPr>
          <w:rFonts w:ascii="Times New Roman" w:hAnsi="Times New Roman" w:cs="Times New Roman"/>
          <w:bCs/>
          <w:sz w:val="28"/>
          <w:szCs w:val="28"/>
        </w:rPr>
        <w:t>описание всех обязательных критериев оценки и сопоставления заявок потенциальных поставщиков на участие в тендере, влияющие на условное понижение цены;</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6" w:name="SUB170208"/>
      <w:bookmarkStart w:id="27" w:name="SUB170209"/>
      <w:bookmarkEnd w:id="26"/>
      <w:bookmarkEnd w:id="27"/>
      <w:r w:rsidRPr="008479AE">
        <w:rPr>
          <w:rFonts w:ascii="Times New Roman" w:hAnsi="Times New Roman" w:cs="Times New Roman"/>
          <w:bCs/>
          <w:sz w:val="28"/>
          <w:szCs w:val="28"/>
        </w:rPr>
        <w:t xml:space="preserve">требования к содержанию ценового предложения: </w:t>
      </w:r>
    </w:p>
    <w:p w:rsidR="00DC5480" w:rsidRPr="008479AE" w:rsidRDefault="00DC5480" w:rsidP="00C23AED">
      <w:pPr>
        <w:widowControl w:val="0"/>
        <w:tabs>
          <w:tab w:val="left" w:pos="284"/>
        </w:tabs>
        <w:autoSpaceDE w:val="0"/>
        <w:autoSpaceDN w:val="0"/>
        <w:rPr>
          <w:rFonts w:ascii="Times New Roman" w:hAnsi="Times New Roman" w:cs="Times New Roman"/>
          <w:bCs/>
          <w:sz w:val="28"/>
          <w:szCs w:val="28"/>
        </w:rPr>
      </w:pPr>
      <w:r w:rsidRPr="008479AE">
        <w:rPr>
          <w:rFonts w:ascii="Times New Roman" w:hAnsi="Times New Roman" w:cs="Times New Roman"/>
          <w:bCs/>
          <w:sz w:val="28"/>
          <w:szCs w:val="28"/>
        </w:rPr>
        <w:t xml:space="preserve">ценовое предложение потенциального поставщика должно содержать цену за единицу, а также общую цену товаров, работ и услуг без учета </w:t>
      </w:r>
      <w:r w:rsidR="0050609F" w:rsidRPr="008479AE">
        <w:rPr>
          <w:rFonts w:ascii="Times New Roman" w:hAnsi="Times New Roman" w:cs="Times New Roman"/>
          <w:bCs/>
          <w:sz w:val="28"/>
          <w:szCs w:val="28"/>
        </w:rPr>
        <w:t>налога на добавленную стоимость</w:t>
      </w:r>
      <w:r w:rsidRPr="008479AE">
        <w:rPr>
          <w:rFonts w:ascii="Times New Roman" w:hAnsi="Times New Roman" w:cs="Times New Roman"/>
          <w:bCs/>
          <w:sz w:val="28"/>
          <w:szCs w:val="28"/>
        </w:rPr>
        <w:t>, с включенными в нее расходами на их транспортировку и страхование, оплату таможенных пошлин, и других налогов, сборов, а также иных расходов, предусмотренных условиями поставки товаров, выполнения работ, оказания услуг;</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валюту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предельные объемы работ и услуг, которые могут быть переданы потенциальным поставщиком субподрядчикам (соисполнителям) для </w:t>
      </w:r>
      <w:r w:rsidRPr="008479AE">
        <w:rPr>
          <w:rFonts w:ascii="Times New Roman" w:hAnsi="Times New Roman" w:cs="Times New Roman"/>
          <w:bCs/>
          <w:sz w:val="28"/>
          <w:szCs w:val="28"/>
        </w:rPr>
        <w:lastRenderedPageBreak/>
        <w:t xml:space="preserve">выполнения работ либо оказания услуг, являющихся предметом проводимых закупок.   </w:t>
      </w:r>
    </w:p>
    <w:p w:rsidR="00DC5480" w:rsidRPr="008479AE" w:rsidRDefault="00DC5480" w:rsidP="00C23AED">
      <w:pPr>
        <w:widowControl w:val="0"/>
        <w:tabs>
          <w:tab w:val="left" w:pos="284"/>
        </w:tabs>
        <w:autoSpaceDE w:val="0"/>
        <w:autoSpaceDN w:val="0"/>
        <w:rPr>
          <w:rFonts w:ascii="Times New Roman" w:hAnsi="Times New Roman" w:cs="Times New Roman"/>
          <w:bCs/>
          <w:sz w:val="28"/>
          <w:szCs w:val="28"/>
        </w:rPr>
      </w:pPr>
      <w:r w:rsidRPr="008479AE">
        <w:rPr>
          <w:rFonts w:ascii="Times New Roman" w:hAnsi="Times New Roman" w:cs="Times New Roman"/>
          <w:bCs/>
          <w:sz w:val="28"/>
          <w:szCs w:val="28"/>
        </w:rPr>
        <w:t xml:space="preserve">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8" w:name="SUB170210"/>
      <w:bookmarkEnd w:id="28"/>
      <w:r w:rsidRPr="008479AE">
        <w:rPr>
          <w:rFonts w:ascii="Times New Roman" w:hAnsi="Times New Roman" w:cs="Times New Roman"/>
          <w:bCs/>
          <w:sz w:val="28"/>
          <w:szCs w:val="28"/>
        </w:rPr>
        <w:t>требования к языку составления и представления заявок на участие в тендере;</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29" w:name="SUB170211"/>
      <w:bookmarkEnd w:id="29"/>
      <w:r w:rsidRPr="008479AE">
        <w:rPr>
          <w:rFonts w:ascii="Times New Roman" w:hAnsi="Times New Roman" w:cs="Times New Roman"/>
          <w:bCs/>
          <w:sz w:val="28"/>
          <w:szCs w:val="28"/>
        </w:rPr>
        <w:t>условия внесения, содержание и вид обеспечения заявки на участие в тендере;</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0" w:name="SUB170212"/>
      <w:bookmarkEnd w:id="30"/>
      <w:r w:rsidRPr="008479AE">
        <w:rPr>
          <w:rFonts w:ascii="Times New Roman" w:hAnsi="Times New Roman" w:cs="Times New Roman"/>
          <w:bCs/>
          <w:sz w:val="28"/>
          <w:szCs w:val="28"/>
        </w:rPr>
        <w:t>указание на право потенциального поставщика изменять или отзывать свою заявку на участие в тендере до истечения окончательного срока их представления;</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1" w:name="SUB170213"/>
      <w:bookmarkEnd w:id="31"/>
      <w:r w:rsidRPr="008479AE">
        <w:rPr>
          <w:rFonts w:ascii="Times New Roman" w:hAnsi="Times New Roman" w:cs="Times New Roman"/>
          <w:bCs/>
          <w:sz w:val="28"/>
          <w:szCs w:val="28"/>
        </w:rPr>
        <w:t>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2" w:name="SUB170214"/>
      <w:bookmarkEnd w:id="32"/>
      <w:r w:rsidRPr="008479AE">
        <w:rPr>
          <w:rFonts w:ascii="Times New Roman" w:hAnsi="Times New Roman" w:cs="Times New Roman"/>
          <w:bCs/>
          <w:sz w:val="28"/>
          <w:szCs w:val="28"/>
        </w:rPr>
        <w:t>условия проведения встречи с потенциальными поставщиками по разъяснению положений тендерной документации (в случае, если тендерной документацией предусматривается проведение встречи с потенциальными поставщиками), а также способы, с помощью которых потенциальные поставщики могут запрашивать разъяснения по содержанию тендерной документации;</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3" w:name="SUB170215"/>
      <w:bookmarkEnd w:id="33"/>
      <w:r w:rsidRPr="008479AE">
        <w:rPr>
          <w:rFonts w:ascii="Times New Roman" w:hAnsi="Times New Roman" w:cs="Times New Roman"/>
          <w:bCs/>
          <w:sz w:val="28"/>
          <w:szCs w:val="28"/>
        </w:rPr>
        <w:t>место, дату и время вскрытия конвертов с заявками на участие в тендере;</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4" w:name="SUB170216"/>
      <w:bookmarkEnd w:id="34"/>
      <w:r w:rsidRPr="008479AE">
        <w:rPr>
          <w:rFonts w:ascii="Times New Roman" w:hAnsi="Times New Roman" w:cs="Times New Roman"/>
          <w:bCs/>
          <w:sz w:val="28"/>
          <w:szCs w:val="28"/>
        </w:rPr>
        <w:t>описание процедуры вскрытия конвертов с заявками на участие в тендере, рассмотрения заявок на участие в тендере, оценки и сопоставления заявок на участие в тендере;</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5" w:name="SUB170217"/>
      <w:bookmarkStart w:id="36" w:name="SUB170218"/>
      <w:bookmarkEnd w:id="35"/>
      <w:bookmarkEnd w:id="36"/>
      <w:r w:rsidRPr="008479AE">
        <w:rPr>
          <w:rFonts w:ascii="Times New Roman" w:hAnsi="Times New Roman" w:cs="Times New Roman"/>
          <w:bCs/>
          <w:sz w:val="28"/>
          <w:szCs w:val="28"/>
        </w:rPr>
        <w:t>условия, объем и способ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bookmarkStart w:id="37" w:name="SUB170219"/>
      <w:bookmarkEnd w:id="37"/>
      <w:r w:rsidRPr="008479AE">
        <w:rPr>
          <w:rFonts w:ascii="Times New Roman" w:hAnsi="Times New Roman" w:cs="Times New Roman"/>
          <w:bCs/>
          <w:sz w:val="28"/>
          <w:szCs w:val="28"/>
        </w:rPr>
        <w:t>сведения о суммах, выделенных для приобретения товаров, работ, услуг, являющихся предметом проводимых закупок способом тендера;</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электронный адрес веб-сайта, на котором планируется размещать информацию, подлежащую опубликованию;</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порядок и сроки внесения изменений и дополнений в тендерную документацию;</w:t>
      </w:r>
    </w:p>
    <w:p w:rsidR="00DC5480" w:rsidRPr="008479AE" w:rsidRDefault="00DC5480"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порядок заключения договора о закупках по итогам тендера.</w:t>
      </w:r>
    </w:p>
    <w:p w:rsidR="00613896" w:rsidRPr="008479AE" w:rsidRDefault="00613896" w:rsidP="00C23AED">
      <w:pPr>
        <w:widowControl w:val="0"/>
        <w:numPr>
          <w:ilvl w:val="0"/>
          <w:numId w:val="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информацию об основаниях признания потенциального поставщика </w:t>
      </w:r>
      <w:r w:rsidRPr="008479AE">
        <w:rPr>
          <w:rFonts w:ascii="Times New Roman" w:hAnsi="Times New Roman" w:cs="Times New Roman"/>
          <w:sz w:val="28"/>
          <w:szCs w:val="28"/>
        </w:rPr>
        <w:t xml:space="preserve">(поставщика) </w:t>
      </w:r>
      <w:r w:rsidRPr="008479AE">
        <w:rPr>
          <w:rFonts w:ascii="Times New Roman" w:hAnsi="Times New Roman" w:cs="Times New Roman"/>
          <w:bCs/>
          <w:sz w:val="28"/>
          <w:szCs w:val="28"/>
        </w:rPr>
        <w:t>ненадежным.</w:t>
      </w:r>
    </w:p>
    <w:p w:rsidR="00DC5480" w:rsidRPr="008479AE" w:rsidRDefault="00DC5480" w:rsidP="00C23AED">
      <w:pPr>
        <w:widowControl w:val="0"/>
        <w:tabs>
          <w:tab w:val="left" w:pos="284"/>
          <w:tab w:val="left" w:pos="709"/>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 xml:space="preserve">В тендерной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случаев, когда осуществляются закупки товаров для доукомплектования, </w:t>
      </w:r>
      <w:r w:rsidRPr="008479AE">
        <w:rPr>
          <w:rFonts w:ascii="Times New Roman" w:hAnsi="Times New Roman" w:cs="Times New Roman"/>
          <w:sz w:val="28"/>
          <w:szCs w:val="28"/>
        </w:rPr>
        <w:lastRenderedPageBreak/>
        <w:t xml:space="preserve">модернизации и дооснащения основного (установленного) оборудования. </w:t>
      </w:r>
    </w:p>
    <w:p w:rsidR="00DC5480" w:rsidRPr="008479AE" w:rsidRDefault="00DC5480" w:rsidP="00C23AED">
      <w:pPr>
        <w:widowControl w:val="0"/>
        <w:tabs>
          <w:tab w:val="left" w:pos="284"/>
          <w:tab w:val="left" w:pos="851"/>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закупок.</w:t>
      </w:r>
    </w:p>
    <w:p w:rsidR="00F87621" w:rsidRPr="008479AE" w:rsidRDefault="00F87621" w:rsidP="00C23AED">
      <w:pPr>
        <w:widowControl w:val="0"/>
        <w:tabs>
          <w:tab w:val="left" w:pos="284"/>
          <w:tab w:val="left" w:pos="851"/>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Потенциальный поставщик вправе предложить альтернативные условия платежа.</w:t>
      </w:r>
    </w:p>
    <w:p w:rsidR="00DC5480" w:rsidRPr="008479AE" w:rsidRDefault="00DC5480" w:rsidP="00C23AED">
      <w:pPr>
        <w:pStyle w:val="a0"/>
        <w:numPr>
          <w:ilvl w:val="0"/>
          <w:numId w:val="32"/>
        </w:numPr>
        <w:tabs>
          <w:tab w:val="clear" w:pos="993"/>
          <w:tab w:val="left" w:pos="284"/>
          <w:tab w:val="left" w:pos="1134"/>
          <w:tab w:val="left" w:pos="1560"/>
        </w:tabs>
        <w:ind w:left="0" w:firstLine="709"/>
        <w:rPr>
          <w:rFonts w:ascii="Times New Roman" w:hAnsi="Times New Roman" w:cs="Times New Roman"/>
          <w:sz w:val="28"/>
          <w:szCs w:val="28"/>
        </w:rPr>
      </w:pPr>
      <w:r w:rsidRPr="008479AE">
        <w:rPr>
          <w:rFonts w:ascii="Times New Roman" w:hAnsi="Times New Roman" w:cs="Times New Roman"/>
          <w:sz w:val="28"/>
          <w:szCs w:val="28"/>
        </w:rPr>
        <w:t>В тендерной документации предусматриваются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w:t>
      </w:r>
    </w:p>
    <w:p w:rsidR="00DC5480" w:rsidRPr="008479AE" w:rsidRDefault="00DC5480" w:rsidP="00C23AED">
      <w:pPr>
        <w:widowControl w:val="0"/>
        <w:numPr>
          <w:ilvl w:val="0"/>
          <w:numId w:val="11"/>
        </w:numPr>
        <w:tabs>
          <w:tab w:val="left" w:pos="284"/>
          <w:tab w:val="left" w:pos="113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потенциальный поставщик является </w:t>
      </w:r>
      <w:r w:rsidR="00F87621" w:rsidRPr="008479AE">
        <w:rPr>
          <w:rFonts w:ascii="Times New Roman" w:hAnsi="Times New Roman" w:cs="Times New Roman"/>
          <w:bCs/>
          <w:sz w:val="28"/>
          <w:szCs w:val="28"/>
        </w:rPr>
        <w:t>казахстанским производителем товаров, работ и услуг (</w:t>
      </w:r>
      <w:r w:rsidRPr="008479AE">
        <w:rPr>
          <w:rFonts w:ascii="Times New Roman" w:hAnsi="Times New Roman" w:cs="Times New Roman"/>
          <w:bCs/>
          <w:sz w:val="28"/>
          <w:szCs w:val="28"/>
        </w:rPr>
        <w:t xml:space="preserve">отечественным товаропроизводителем </w:t>
      </w:r>
      <w:r w:rsidR="00F87621" w:rsidRPr="008479AE">
        <w:rPr>
          <w:rFonts w:ascii="Times New Roman" w:hAnsi="Times New Roman" w:cs="Times New Roman"/>
          <w:bCs/>
          <w:sz w:val="28"/>
          <w:szCs w:val="28"/>
        </w:rPr>
        <w:t>и поставщиком работ и услуг)</w:t>
      </w:r>
      <w:r w:rsidR="004427F2" w:rsidRPr="008479AE">
        <w:rPr>
          <w:rFonts w:ascii="Times New Roman" w:hAnsi="Times New Roman" w:cs="Times New Roman"/>
          <w:bCs/>
          <w:sz w:val="28"/>
          <w:szCs w:val="28"/>
        </w:rPr>
        <w:t>(</w:t>
      </w:r>
      <w:r w:rsidR="00F87621" w:rsidRPr="008479AE">
        <w:rPr>
          <w:rFonts w:ascii="Times New Roman" w:hAnsi="Times New Roman" w:cs="Times New Roman"/>
          <w:bCs/>
          <w:sz w:val="28"/>
          <w:szCs w:val="28"/>
        </w:rPr>
        <w:t xml:space="preserve">условное снижение цены на </w:t>
      </w:r>
      <w:r w:rsidR="00317F7C" w:rsidRPr="008479AE">
        <w:rPr>
          <w:rFonts w:ascii="Times New Roman" w:hAnsi="Times New Roman" w:cs="Times New Roman"/>
          <w:bCs/>
          <w:sz w:val="28"/>
          <w:szCs w:val="28"/>
        </w:rPr>
        <w:t>3 (</w:t>
      </w:r>
      <w:r w:rsidR="00F87621" w:rsidRPr="008479AE">
        <w:rPr>
          <w:rFonts w:ascii="Times New Roman" w:hAnsi="Times New Roman" w:cs="Times New Roman"/>
          <w:bCs/>
          <w:sz w:val="28"/>
          <w:szCs w:val="28"/>
        </w:rPr>
        <w:t>три</w:t>
      </w:r>
      <w:r w:rsidR="00317F7C"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w:t>
      </w:r>
    </w:p>
    <w:p w:rsidR="00DC5480" w:rsidRPr="008479AE" w:rsidRDefault="00DC5480" w:rsidP="00C23AED">
      <w:pPr>
        <w:widowControl w:val="0"/>
        <w:tabs>
          <w:tab w:val="left" w:pos="284"/>
          <w:tab w:val="left" w:pos="1134"/>
        </w:tabs>
        <w:rPr>
          <w:rFonts w:ascii="Times New Roman" w:hAnsi="Times New Roman" w:cs="Times New Roman"/>
          <w:iCs/>
          <w:sz w:val="28"/>
          <w:szCs w:val="28"/>
        </w:rPr>
      </w:pPr>
      <w:r w:rsidRPr="008479AE">
        <w:rPr>
          <w:rFonts w:ascii="Times New Roman" w:hAnsi="Times New Roman" w:cs="Times New Roman"/>
          <w:bCs/>
          <w:sz w:val="28"/>
          <w:szCs w:val="28"/>
        </w:rPr>
        <w:t>Для подтверждения статуса отечественного товаропроизводителя</w:t>
      </w:r>
      <w:r w:rsidR="00317F7C" w:rsidRPr="008479AE">
        <w:rPr>
          <w:rFonts w:ascii="Times New Roman" w:hAnsi="Times New Roman" w:cs="Times New Roman"/>
          <w:bCs/>
          <w:sz w:val="28"/>
          <w:szCs w:val="28"/>
        </w:rPr>
        <w:t>, отечественного поставщика работ и услуг</w:t>
      </w:r>
      <w:r w:rsidRPr="008479AE">
        <w:rPr>
          <w:rFonts w:ascii="Times New Roman" w:hAnsi="Times New Roman" w:cs="Times New Roman"/>
          <w:bCs/>
          <w:sz w:val="28"/>
          <w:szCs w:val="28"/>
        </w:rPr>
        <w:t xml:space="preserve"> потенциальный поставщик предоставляет </w:t>
      </w:r>
      <w:r w:rsidR="00317F7C" w:rsidRPr="008479AE">
        <w:rPr>
          <w:rFonts w:ascii="Times New Roman" w:hAnsi="Times New Roman" w:cs="Times New Roman"/>
          <w:bCs/>
          <w:sz w:val="28"/>
          <w:szCs w:val="28"/>
        </w:rPr>
        <w:t>оригинал или нотариально засвидетельствованную копию документа, подтверждающего, что потенциальный поставщик является казахстанским производителем товаров, работ и услуг (отечественным товаропроизводителем, отечественным поставщиком работ и услуг)</w:t>
      </w:r>
      <w:r w:rsidR="004427F2" w:rsidRPr="008479AE">
        <w:rPr>
          <w:rFonts w:ascii="Times New Roman" w:hAnsi="Times New Roman" w:cs="Times New Roman"/>
          <w:bCs/>
          <w:sz w:val="28"/>
          <w:szCs w:val="28"/>
        </w:rPr>
        <w:t>;</w:t>
      </w:r>
    </w:p>
    <w:p w:rsidR="00DC5480" w:rsidRPr="008479AE"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потенциальный поставщик является субъектом: </w:t>
      </w:r>
    </w:p>
    <w:p w:rsidR="00DC5480" w:rsidRPr="008479AE" w:rsidRDefault="00DC5480" w:rsidP="00320C06">
      <w:pPr>
        <w:widowControl w:val="0"/>
        <w:tabs>
          <w:tab w:val="left" w:pos="284"/>
        </w:tabs>
        <w:autoSpaceDE w:val="0"/>
        <w:autoSpaceDN w:val="0"/>
        <w:rPr>
          <w:rFonts w:ascii="Times New Roman" w:hAnsi="Times New Roman" w:cs="Times New Roman"/>
          <w:bCs/>
          <w:sz w:val="28"/>
          <w:szCs w:val="28"/>
        </w:rPr>
      </w:pPr>
      <w:r w:rsidRPr="008479AE">
        <w:rPr>
          <w:rFonts w:ascii="Times New Roman" w:hAnsi="Times New Roman" w:cs="Times New Roman"/>
          <w:bCs/>
          <w:sz w:val="28"/>
          <w:szCs w:val="28"/>
        </w:rPr>
        <w:t xml:space="preserve">малого </w:t>
      </w:r>
      <w:r w:rsidR="00317F7C" w:rsidRPr="008479AE">
        <w:rPr>
          <w:rFonts w:ascii="Times New Roman" w:hAnsi="Times New Roman" w:cs="Times New Roman"/>
          <w:bCs/>
          <w:sz w:val="28"/>
          <w:szCs w:val="28"/>
        </w:rPr>
        <w:t xml:space="preserve">предпринимательства </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 xml:space="preserve">условное снижение цены на </w:t>
      </w:r>
      <w:r w:rsidR="00317F7C" w:rsidRPr="008479AE">
        <w:rPr>
          <w:rFonts w:ascii="Times New Roman" w:hAnsi="Times New Roman" w:cs="Times New Roman"/>
          <w:bCs/>
          <w:sz w:val="28"/>
          <w:szCs w:val="28"/>
        </w:rPr>
        <w:t>3 (</w:t>
      </w:r>
      <w:r w:rsidR="003830A1" w:rsidRPr="008479AE">
        <w:rPr>
          <w:rFonts w:ascii="Times New Roman" w:hAnsi="Times New Roman" w:cs="Times New Roman"/>
          <w:bCs/>
          <w:sz w:val="28"/>
          <w:szCs w:val="28"/>
        </w:rPr>
        <w:t>три</w:t>
      </w:r>
      <w:r w:rsidR="00317F7C"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процента</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w:t>
      </w:r>
    </w:p>
    <w:p w:rsidR="00DC5480" w:rsidRPr="008479AE" w:rsidRDefault="00317F7C" w:rsidP="00320C06">
      <w:pPr>
        <w:widowControl w:val="0"/>
        <w:tabs>
          <w:tab w:val="left" w:pos="284"/>
        </w:tabs>
        <w:autoSpaceDE w:val="0"/>
        <w:autoSpaceDN w:val="0"/>
        <w:rPr>
          <w:rFonts w:ascii="Times New Roman" w:hAnsi="Times New Roman" w:cs="Times New Roman"/>
          <w:bCs/>
          <w:sz w:val="28"/>
          <w:szCs w:val="28"/>
        </w:rPr>
      </w:pPr>
      <w:r w:rsidRPr="008479AE">
        <w:rPr>
          <w:rFonts w:ascii="Times New Roman" w:hAnsi="Times New Roman" w:cs="Times New Roman"/>
          <w:bCs/>
          <w:sz w:val="28"/>
          <w:szCs w:val="28"/>
        </w:rPr>
        <w:t xml:space="preserve">среднего предпринимательства </w:t>
      </w:r>
      <w:r w:rsidR="004427F2" w:rsidRPr="008479AE">
        <w:rPr>
          <w:rFonts w:ascii="Times New Roman" w:hAnsi="Times New Roman" w:cs="Times New Roman"/>
          <w:bCs/>
          <w:sz w:val="28"/>
          <w:szCs w:val="28"/>
        </w:rPr>
        <w:t>(</w:t>
      </w:r>
      <w:r w:rsidR="00DC5480" w:rsidRPr="008479AE">
        <w:rPr>
          <w:rFonts w:ascii="Times New Roman" w:hAnsi="Times New Roman" w:cs="Times New Roman"/>
          <w:bCs/>
          <w:sz w:val="28"/>
          <w:szCs w:val="28"/>
        </w:rPr>
        <w:t xml:space="preserve">условное снижение цены на </w:t>
      </w:r>
      <w:r w:rsidRPr="008479AE">
        <w:rPr>
          <w:rFonts w:ascii="Times New Roman" w:hAnsi="Times New Roman" w:cs="Times New Roman"/>
          <w:bCs/>
          <w:sz w:val="28"/>
          <w:szCs w:val="28"/>
        </w:rPr>
        <w:t>1 (</w:t>
      </w:r>
      <w:r w:rsidR="003830A1" w:rsidRPr="008479AE">
        <w:rPr>
          <w:rFonts w:ascii="Times New Roman" w:hAnsi="Times New Roman" w:cs="Times New Roman"/>
          <w:bCs/>
          <w:sz w:val="28"/>
          <w:szCs w:val="28"/>
        </w:rPr>
        <w:t>один</w:t>
      </w:r>
      <w:r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w:t>
      </w:r>
      <w:r w:rsidR="004427F2" w:rsidRPr="008479AE">
        <w:rPr>
          <w:rFonts w:ascii="Times New Roman" w:hAnsi="Times New Roman" w:cs="Times New Roman"/>
          <w:bCs/>
          <w:sz w:val="28"/>
          <w:szCs w:val="28"/>
        </w:rPr>
        <w:t>)</w:t>
      </w:r>
      <w:r w:rsidR="00DC5480" w:rsidRPr="008479AE">
        <w:rPr>
          <w:rFonts w:ascii="Times New Roman" w:hAnsi="Times New Roman" w:cs="Times New Roman"/>
          <w:bCs/>
          <w:sz w:val="28"/>
          <w:szCs w:val="28"/>
        </w:rPr>
        <w:t xml:space="preserve">; </w:t>
      </w:r>
    </w:p>
    <w:p w:rsidR="00DC5480" w:rsidRPr="008479AE" w:rsidRDefault="00DC5480" w:rsidP="00320C06">
      <w:pPr>
        <w:widowControl w:val="0"/>
        <w:tabs>
          <w:tab w:val="left" w:pos="284"/>
        </w:tabs>
        <w:autoSpaceDE w:val="0"/>
        <w:autoSpaceDN w:val="0"/>
        <w:rPr>
          <w:rFonts w:ascii="Times New Roman" w:hAnsi="Times New Roman" w:cs="Times New Roman"/>
          <w:bCs/>
          <w:sz w:val="28"/>
          <w:szCs w:val="28"/>
        </w:rPr>
      </w:pPr>
      <w:r w:rsidRPr="008479AE">
        <w:rPr>
          <w:rFonts w:ascii="Times New Roman" w:hAnsi="Times New Roman" w:cs="Times New Roman"/>
          <w:bCs/>
          <w:sz w:val="28"/>
          <w:szCs w:val="28"/>
        </w:rPr>
        <w:t>Статус субъекта малого или среднего предпринимательства потенциальный поставщик должен подтвердить оригиналом или нотариально засвидетельствованной копией документа, подтверждающего, что потенциальный поставщик является субъектом малого и</w:t>
      </w:r>
      <w:r w:rsidR="00320C06" w:rsidRPr="008479AE">
        <w:rPr>
          <w:rFonts w:ascii="Times New Roman" w:hAnsi="Times New Roman" w:cs="Times New Roman"/>
          <w:bCs/>
          <w:sz w:val="28"/>
          <w:szCs w:val="28"/>
        </w:rPr>
        <w:t>ли среднего предпринимательства</w:t>
      </w:r>
      <w:r w:rsidR="004427F2" w:rsidRPr="008479AE">
        <w:rPr>
          <w:rFonts w:ascii="Times New Roman" w:hAnsi="Times New Roman" w:cs="Times New Roman"/>
          <w:bCs/>
          <w:sz w:val="28"/>
          <w:szCs w:val="28"/>
        </w:rPr>
        <w:t>;</w:t>
      </w:r>
    </w:p>
    <w:p w:rsidR="00DC5480" w:rsidRPr="008479AE" w:rsidRDefault="00DC5480" w:rsidP="00320C06">
      <w:pPr>
        <w:pStyle w:val="a5"/>
        <w:widowControl w:val="0"/>
        <w:numPr>
          <w:ilvl w:val="0"/>
          <w:numId w:val="11"/>
        </w:numPr>
        <w:tabs>
          <w:tab w:val="left" w:pos="284"/>
        </w:tabs>
        <w:autoSpaceDE w:val="0"/>
        <w:autoSpaceDN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потенциальный поставщик является организацией инвалидов (физическим лицом, осуществляющим предпринимательскую деятельность) </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 xml:space="preserve">условное снижение цены на </w:t>
      </w:r>
      <w:r w:rsidR="004427F2" w:rsidRPr="008479AE">
        <w:rPr>
          <w:rFonts w:ascii="Times New Roman" w:hAnsi="Times New Roman" w:cs="Times New Roman"/>
          <w:bCs/>
          <w:sz w:val="28"/>
          <w:szCs w:val="28"/>
        </w:rPr>
        <w:t>5 (</w:t>
      </w:r>
      <w:r w:rsidR="003830A1" w:rsidRPr="008479AE">
        <w:rPr>
          <w:rFonts w:ascii="Times New Roman" w:hAnsi="Times New Roman" w:cs="Times New Roman"/>
          <w:bCs/>
          <w:sz w:val="28"/>
          <w:szCs w:val="28"/>
        </w:rPr>
        <w:t>пять</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w:t>
      </w:r>
    </w:p>
    <w:p w:rsidR="00DC5480" w:rsidRPr="008479AE" w:rsidRDefault="00F34602" w:rsidP="00320C06">
      <w:pPr>
        <w:pStyle w:val="a5"/>
        <w:widowControl w:val="0"/>
        <w:tabs>
          <w:tab w:val="left" w:pos="284"/>
        </w:tabs>
        <w:autoSpaceDE w:val="0"/>
        <w:autoSpaceDN w:val="0"/>
        <w:ind w:left="0"/>
        <w:rPr>
          <w:rFonts w:ascii="Times New Roman" w:hAnsi="Times New Roman" w:cs="Times New Roman"/>
          <w:bCs/>
          <w:sz w:val="28"/>
          <w:szCs w:val="28"/>
        </w:rPr>
      </w:pPr>
      <w:r w:rsidRPr="008479AE">
        <w:rPr>
          <w:rFonts w:ascii="Times New Roman" w:hAnsi="Times New Roman" w:cs="Times New Roman"/>
          <w:bCs/>
          <w:sz w:val="28"/>
          <w:szCs w:val="28"/>
        </w:rPr>
        <w:t>о</w:t>
      </w:r>
      <w:r w:rsidR="00DC5480" w:rsidRPr="008479AE">
        <w:rPr>
          <w:rFonts w:ascii="Times New Roman" w:hAnsi="Times New Roman" w:cs="Times New Roman"/>
          <w:bCs/>
          <w:sz w:val="28"/>
          <w:szCs w:val="28"/>
        </w:rPr>
        <w:t>рганизация инвалидов для подтверждения своего статуса должна представить оригинал или нотариально засвидетельствованную копию документа, подтверждающего, что потенциальный поставщик является организацией инвалидов;</w:t>
      </w:r>
    </w:p>
    <w:p w:rsidR="00DC5480" w:rsidRPr="008479AE"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наличие у потенциального поставщика опыта работы на рынке закупаемых товаров, раб</w:t>
      </w:r>
      <w:r w:rsidR="003830A1" w:rsidRPr="008479AE">
        <w:rPr>
          <w:rFonts w:ascii="Times New Roman" w:hAnsi="Times New Roman" w:cs="Times New Roman"/>
          <w:bCs/>
          <w:sz w:val="28"/>
          <w:szCs w:val="28"/>
        </w:rPr>
        <w:t>от, услуг, в течение последних десяти</w:t>
      </w:r>
      <w:r w:rsidR="004427F2" w:rsidRPr="008479AE">
        <w:rPr>
          <w:rFonts w:ascii="Times New Roman" w:hAnsi="Times New Roman" w:cs="Times New Roman"/>
          <w:bCs/>
          <w:sz w:val="28"/>
          <w:szCs w:val="28"/>
        </w:rPr>
        <w:t xml:space="preserve"> лет  (</w:t>
      </w:r>
      <w:r w:rsidRPr="008479AE">
        <w:rPr>
          <w:rFonts w:ascii="Times New Roman" w:hAnsi="Times New Roman" w:cs="Times New Roman"/>
          <w:bCs/>
          <w:sz w:val="28"/>
          <w:szCs w:val="28"/>
        </w:rPr>
        <w:t xml:space="preserve">условное снижение цены на </w:t>
      </w:r>
      <w:r w:rsidR="004427F2" w:rsidRPr="008479AE">
        <w:rPr>
          <w:rFonts w:ascii="Times New Roman" w:hAnsi="Times New Roman" w:cs="Times New Roman"/>
          <w:bCs/>
          <w:sz w:val="28"/>
          <w:szCs w:val="28"/>
        </w:rPr>
        <w:t>1,5 (</w:t>
      </w:r>
      <w:r w:rsidR="003830A1" w:rsidRPr="008479AE">
        <w:rPr>
          <w:rFonts w:ascii="Times New Roman" w:hAnsi="Times New Roman" w:cs="Times New Roman"/>
          <w:bCs/>
          <w:sz w:val="28"/>
          <w:szCs w:val="28"/>
        </w:rPr>
        <w:t>одну целую пять десятых</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 </w:t>
      </w:r>
      <w:r w:rsidRPr="008479AE">
        <w:rPr>
          <w:rFonts w:ascii="Times New Roman" w:hAnsi="Times New Roman" w:cs="Times New Roman"/>
          <w:bCs/>
          <w:sz w:val="28"/>
          <w:szCs w:val="28"/>
        </w:rPr>
        <w:t xml:space="preserve">за </w:t>
      </w:r>
      <w:r w:rsidR="003830A1" w:rsidRPr="008479AE">
        <w:rPr>
          <w:rFonts w:ascii="Times New Roman" w:hAnsi="Times New Roman" w:cs="Times New Roman"/>
          <w:bCs/>
          <w:sz w:val="28"/>
          <w:szCs w:val="28"/>
        </w:rPr>
        <w:t>три</w:t>
      </w:r>
      <w:r w:rsidRPr="008479AE">
        <w:rPr>
          <w:rFonts w:ascii="Times New Roman" w:hAnsi="Times New Roman" w:cs="Times New Roman"/>
          <w:bCs/>
          <w:sz w:val="28"/>
          <w:szCs w:val="28"/>
        </w:rPr>
        <w:t xml:space="preserve"> года опыта работы и </w:t>
      </w:r>
      <w:r w:rsidR="004427F2" w:rsidRPr="008479AE">
        <w:rPr>
          <w:rFonts w:ascii="Times New Roman" w:hAnsi="Times New Roman" w:cs="Times New Roman"/>
          <w:bCs/>
          <w:sz w:val="28"/>
          <w:szCs w:val="28"/>
        </w:rPr>
        <w:t>0,5 (</w:t>
      </w:r>
      <w:r w:rsidR="003830A1" w:rsidRPr="008479AE">
        <w:rPr>
          <w:rFonts w:ascii="Times New Roman" w:hAnsi="Times New Roman" w:cs="Times New Roman"/>
          <w:bCs/>
          <w:sz w:val="28"/>
          <w:szCs w:val="28"/>
        </w:rPr>
        <w:t>ноль целых пять десятых</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процента за каждый последующий один год работы, но не более </w:t>
      </w:r>
      <w:r w:rsidR="004427F2" w:rsidRPr="008479AE">
        <w:rPr>
          <w:rFonts w:ascii="Times New Roman" w:hAnsi="Times New Roman" w:cs="Times New Roman"/>
          <w:bCs/>
          <w:sz w:val="28"/>
          <w:szCs w:val="28"/>
        </w:rPr>
        <w:t>5 (</w:t>
      </w:r>
      <w:r w:rsidR="003830A1" w:rsidRPr="008479AE">
        <w:rPr>
          <w:rFonts w:ascii="Times New Roman" w:hAnsi="Times New Roman" w:cs="Times New Roman"/>
          <w:bCs/>
          <w:sz w:val="28"/>
          <w:szCs w:val="28"/>
        </w:rPr>
        <w:t>пяти</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w:t>
      </w:r>
      <w:r w:rsidR="004427F2" w:rsidRPr="008479AE">
        <w:rPr>
          <w:rFonts w:ascii="Times New Roman" w:hAnsi="Times New Roman" w:cs="Times New Roman"/>
          <w:bCs/>
          <w:sz w:val="28"/>
          <w:szCs w:val="28"/>
        </w:rPr>
        <w:t>)</w:t>
      </w:r>
      <w:r w:rsidRPr="008479AE">
        <w:rPr>
          <w:rFonts w:ascii="Times New Roman" w:hAnsi="Times New Roman" w:cs="Times New Roman"/>
          <w:bCs/>
          <w:sz w:val="28"/>
          <w:szCs w:val="28"/>
        </w:rPr>
        <w:t>, подтвержденного соответствующими оригиналами или нотариально засвидетельствованными копиями актов приема – передачи поставленных товаров, выполненных работ, оказанных услуг;</w:t>
      </w:r>
    </w:p>
    <w:p w:rsidR="004E7C35" w:rsidRPr="008479AE"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наличие у потенциального поставщика сертификатов, требуемых в соответствии с тендерной документацией (сертифицированных систем), </w:t>
      </w:r>
      <w:r w:rsidRPr="008479AE">
        <w:rPr>
          <w:rFonts w:ascii="Times New Roman" w:hAnsi="Times New Roman" w:cs="Times New Roman"/>
          <w:bCs/>
          <w:sz w:val="28"/>
          <w:szCs w:val="28"/>
        </w:rPr>
        <w:lastRenderedPageBreak/>
        <w:t xml:space="preserve">соответствующей предмету проводимых закупок (условное снижение цены на </w:t>
      </w:r>
      <w:r w:rsidR="004427F2" w:rsidRPr="008479AE">
        <w:rPr>
          <w:rFonts w:ascii="Times New Roman" w:hAnsi="Times New Roman" w:cs="Times New Roman"/>
          <w:bCs/>
          <w:sz w:val="28"/>
          <w:szCs w:val="28"/>
        </w:rPr>
        <w:t>2 (</w:t>
      </w:r>
      <w:r w:rsidR="003830A1" w:rsidRPr="008479AE">
        <w:rPr>
          <w:rFonts w:ascii="Times New Roman" w:hAnsi="Times New Roman" w:cs="Times New Roman"/>
          <w:bCs/>
          <w:sz w:val="28"/>
          <w:szCs w:val="28"/>
        </w:rPr>
        <w:t>два</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процента</w:t>
      </w:r>
      <w:r w:rsidRPr="008479AE">
        <w:rPr>
          <w:rFonts w:ascii="Times New Roman" w:hAnsi="Times New Roman" w:cs="Times New Roman"/>
          <w:bCs/>
          <w:sz w:val="28"/>
          <w:szCs w:val="28"/>
        </w:rPr>
        <w:t>);</w:t>
      </w:r>
    </w:p>
    <w:p w:rsidR="00DC5480" w:rsidRPr="008479AE"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казахстанское содержание в товаре  потенциального поставщика, являющегося предметом проводимых заку</w:t>
      </w:r>
      <w:r w:rsidR="003830A1" w:rsidRPr="008479AE">
        <w:rPr>
          <w:rFonts w:ascii="Times New Roman" w:hAnsi="Times New Roman" w:cs="Times New Roman"/>
          <w:bCs/>
          <w:sz w:val="28"/>
          <w:szCs w:val="28"/>
        </w:rPr>
        <w:t xml:space="preserve">пок (условное снижение цены на </w:t>
      </w:r>
      <w:r w:rsidR="004427F2" w:rsidRPr="008479AE">
        <w:rPr>
          <w:rFonts w:ascii="Times New Roman" w:hAnsi="Times New Roman" w:cs="Times New Roman"/>
          <w:bCs/>
          <w:sz w:val="28"/>
          <w:szCs w:val="28"/>
        </w:rPr>
        <w:t>0,1 (</w:t>
      </w:r>
      <w:r w:rsidR="003830A1" w:rsidRPr="008479AE">
        <w:rPr>
          <w:rFonts w:ascii="Times New Roman" w:hAnsi="Times New Roman" w:cs="Times New Roman"/>
          <w:bCs/>
          <w:sz w:val="28"/>
          <w:szCs w:val="28"/>
        </w:rPr>
        <w:t>ноль целых одну десятую</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w:t>
      </w:r>
      <w:r w:rsidR="004427F2" w:rsidRPr="008479AE">
        <w:rPr>
          <w:rFonts w:ascii="Times New Roman" w:hAnsi="Times New Roman" w:cs="Times New Roman"/>
          <w:bCs/>
          <w:sz w:val="28"/>
          <w:szCs w:val="28"/>
        </w:rPr>
        <w:t>а</w:t>
      </w:r>
      <w:r w:rsidRPr="008479AE">
        <w:rPr>
          <w:rFonts w:ascii="Times New Roman" w:hAnsi="Times New Roman" w:cs="Times New Roman"/>
          <w:bCs/>
          <w:sz w:val="28"/>
          <w:szCs w:val="28"/>
        </w:rPr>
        <w:t xml:space="preserve">за каждый </w:t>
      </w:r>
      <w:r w:rsidR="004427F2" w:rsidRPr="008479AE">
        <w:rPr>
          <w:rFonts w:ascii="Times New Roman" w:hAnsi="Times New Roman" w:cs="Times New Roman"/>
          <w:bCs/>
          <w:sz w:val="28"/>
          <w:szCs w:val="28"/>
        </w:rPr>
        <w:t>1 (</w:t>
      </w:r>
      <w:r w:rsidR="003830A1" w:rsidRPr="008479AE">
        <w:rPr>
          <w:rFonts w:ascii="Times New Roman" w:hAnsi="Times New Roman" w:cs="Times New Roman"/>
          <w:bCs/>
          <w:sz w:val="28"/>
          <w:szCs w:val="28"/>
        </w:rPr>
        <w:t>один</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w:t>
      </w:r>
      <w:r w:rsidRPr="008479AE">
        <w:rPr>
          <w:rFonts w:ascii="Times New Roman" w:hAnsi="Times New Roman" w:cs="Times New Roman"/>
          <w:bCs/>
          <w:sz w:val="28"/>
          <w:szCs w:val="28"/>
        </w:rPr>
        <w:t xml:space="preserve"> казахстанского содержания), которое определяется на основании сертификата происхождения товара (формы CT KZ)</w:t>
      </w:r>
      <w:r w:rsidR="00DF067D" w:rsidRPr="008479AE">
        <w:rPr>
          <w:rFonts w:ascii="Times New Roman" w:hAnsi="Times New Roman" w:cs="Times New Roman"/>
          <w:bCs/>
          <w:sz w:val="28"/>
          <w:szCs w:val="28"/>
        </w:rPr>
        <w:t>,</w:t>
      </w:r>
      <w:r w:rsidRPr="008479AE">
        <w:rPr>
          <w:rFonts w:ascii="Times New Roman" w:hAnsi="Times New Roman" w:cs="Times New Roman"/>
          <w:bCs/>
          <w:sz w:val="28"/>
          <w:szCs w:val="28"/>
        </w:rPr>
        <w:t xml:space="preserve"> но не более </w:t>
      </w:r>
      <w:r w:rsidR="004427F2" w:rsidRPr="008479AE">
        <w:rPr>
          <w:rFonts w:ascii="Times New Roman" w:hAnsi="Times New Roman" w:cs="Times New Roman"/>
          <w:bCs/>
          <w:sz w:val="28"/>
          <w:szCs w:val="28"/>
        </w:rPr>
        <w:t>5 (</w:t>
      </w:r>
      <w:r w:rsidR="003830A1" w:rsidRPr="008479AE">
        <w:rPr>
          <w:rFonts w:ascii="Times New Roman" w:hAnsi="Times New Roman" w:cs="Times New Roman"/>
          <w:bCs/>
          <w:sz w:val="28"/>
          <w:szCs w:val="28"/>
        </w:rPr>
        <w:t>пяти</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w:t>
      </w:r>
      <w:r w:rsidRPr="008479AE">
        <w:rPr>
          <w:rFonts w:ascii="Times New Roman" w:hAnsi="Times New Roman" w:cs="Times New Roman"/>
          <w:bCs/>
          <w:sz w:val="28"/>
          <w:szCs w:val="28"/>
        </w:rPr>
        <w:t>;</w:t>
      </w:r>
    </w:p>
    <w:p w:rsidR="00DC5480" w:rsidRPr="008479AE" w:rsidRDefault="00DC5480" w:rsidP="00320C06">
      <w:pPr>
        <w:widowControl w:val="0"/>
        <w:numPr>
          <w:ilvl w:val="0"/>
          <w:numId w:val="1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обязательство потенциального поставщика по доле казахстанского содержания в работах или услу</w:t>
      </w:r>
      <w:r w:rsidR="003830A1" w:rsidRPr="008479AE">
        <w:rPr>
          <w:rFonts w:ascii="Times New Roman" w:hAnsi="Times New Roman" w:cs="Times New Roman"/>
          <w:bCs/>
          <w:sz w:val="28"/>
          <w:szCs w:val="28"/>
        </w:rPr>
        <w:t xml:space="preserve">гах (условное снижение цены на </w:t>
      </w:r>
      <w:r w:rsidR="004427F2" w:rsidRPr="008479AE">
        <w:rPr>
          <w:rFonts w:ascii="Times New Roman" w:hAnsi="Times New Roman" w:cs="Times New Roman"/>
          <w:bCs/>
          <w:sz w:val="28"/>
          <w:szCs w:val="28"/>
        </w:rPr>
        <w:t>0,1 (</w:t>
      </w:r>
      <w:r w:rsidR="003830A1" w:rsidRPr="008479AE">
        <w:rPr>
          <w:rFonts w:ascii="Times New Roman" w:hAnsi="Times New Roman" w:cs="Times New Roman"/>
          <w:bCs/>
          <w:sz w:val="28"/>
          <w:szCs w:val="28"/>
        </w:rPr>
        <w:t>ноль целых одну десятую</w:t>
      </w:r>
      <w:r w:rsidR="004427F2" w:rsidRPr="008479AE">
        <w:rPr>
          <w:rFonts w:ascii="Times New Roman" w:hAnsi="Times New Roman" w:cs="Times New Roman"/>
          <w:bCs/>
          <w:sz w:val="28"/>
          <w:szCs w:val="28"/>
        </w:rPr>
        <w:t>) процента</w:t>
      </w:r>
      <w:r w:rsidRPr="008479AE">
        <w:rPr>
          <w:rFonts w:ascii="Times New Roman" w:hAnsi="Times New Roman" w:cs="Times New Roman"/>
          <w:bCs/>
          <w:sz w:val="28"/>
          <w:szCs w:val="28"/>
        </w:rPr>
        <w:t xml:space="preserve">, за каждый </w:t>
      </w:r>
      <w:r w:rsidR="004427F2" w:rsidRPr="008479AE">
        <w:rPr>
          <w:rFonts w:ascii="Times New Roman" w:hAnsi="Times New Roman" w:cs="Times New Roman"/>
          <w:bCs/>
          <w:sz w:val="28"/>
          <w:szCs w:val="28"/>
        </w:rPr>
        <w:t>1 (</w:t>
      </w:r>
      <w:r w:rsidR="003830A1" w:rsidRPr="008479AE">
        <w:rPr>
          <w:rFonts w:ascii="Times New Roman" w:hAnsi="Times New Roman" w:cs="Times New Roman"/>
          <w:bCs/>
          <w:sz w:val="28"/>
          <w:szCs w:val="28"/>
        </w:rPr>
        <w:t>один</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w:t>
      </w:r>
      <w:r w:rsidRPr="008479AE">
        <w:rPr>
          <w:rFonts w:ascii="Times New Roman" w:hAnsi="Times New Roman" w:cs="Times New Roman"/>
          <w:bCs/>
          <w:sz w:val="28"/>
          <w:szCs w:val="28"/>
        </w:rPr>
        <w:t xml:space="preserve"> казахстанского содержания), подписанное первым руководителем потенциального поставщика либо лицом им уполномоченным, с указанием процентного значения казахстанского содержания в предлагаемых работах или услугах,  но не более </w:t>
      </w:r>
      <w:r w:rsidR="004427F2" w:rsidRPr="008479AE">
        <w:rPr>
          <w:rFonts w:ascii="Times New Roman" w:hAnsi="Times New Roman" w:cs="Times New Roman"/>
          <w:bCs/>
          <w:sz w:val="28"/>
          <w:szCs w:val="28"/>
        </w:rPr>
        <w:t>5 (</w:t>
      </w:r>
      <w:r w:rsidR="003830A1" w:rsidRPr="008479AE">
        <w:rPr>
          <w:rFonts w:ascii="Times New Roman" w:hAnsi="Times New Roman" w:cs="Times New Roman"/>
          <w:bCs/>
          <w:sz w:val="28"/>
          <w:szCs w:val="28"/>
        </w:rPr>
        <w:t>пяти</w:t>
      </w:r>
      <w:r w:rsidR="004427F2" w:rsidRPr="008479AE">
        <w:rPr>
          <w:rFonts w:ascii="Times New Roman" w:hAnsi="Times New Roman" w:cs="Times New Roman"/>
          <w:bCs/>
          <w:sz w:val="28"/>
          <w:szCs w:val="28"/>
        </w:rPr>
        <w:t>)</w:t>
      </w:r>
      <w:r w:rsidR="003830A1" w:rsidRPr="008479AE">
        <w:rPr>
          <w:rFonts w:ascii="Times New Roman" w:hAnsi="Times New Roman" w:cs="Times New Roman"/>
          <w:bCs/>
          <w:sz w:val="28"/>
          <w:szCs w:val="28"/>
        </w:rPr>
        <w:t xml:space="preserve"> процентов</w:t>
      </w:r>
      <w:r w:rsidRPr="008479AE">
        <w:rPr>
          <w:rFonts w:ascii="Times New Roman" w:hAnsi="Times New Roman" w:cs="Times New Roman"/>
          <w:bCs/>
          <w:sz w:val="28"/>
          <w:szCs w:val="28"/>
        </w:rPr>
        <w:t>.</w:t>
      </w:r>
    </w:p>
    <w:p w:rsidR="00DF067D" w:rsidRPr="008479AE" w:rsidRDefault="00DF067D" w:rsidP="00C23AED">
      <w:pPr>
        <w:widowControl w:val="0"/>
        <w:tabs>
          <w:tab w:val="left" w:pos="284"/>
        </w:tabs>
        <w:autoSpaceDE w:val="0"/>
        <w:autoSpaceDN w:val="0"/>
        <w:adjustRightInd w:val="0"/>
        <w:rPr>
          <w:rFonts w:ascii="Times New Roman" w:hAnsi="Times New Roman" w:cs="Times New Roman"/>
          <w:bCs/>
          <w:sz w:val="28"/>
          <w:szCs w:val="28"/>
        </w:rPr>
      </w:pPr>
      <w:r w:rsidRPr="008479AE">
        <w:rPr>
          <w:rFonts w:ascii="Times New Roman" w:hAnsi="Times New Roman" w:cs="Times New Roman"/>
          <w:bCs/>
          <w:sz w:val="28"/>
          <w:szCs w:val="28"/>
        </w:rPr>
        <w:t xml:space="preserve">Расчет казахстанского содержания при закупках товаров, работ и услуг </w:t>
      </w:r>
      <w:r w:rsidR="003830A1" w:rsidRPr="008479AE">
        <w:rPr>
          <w:rFonts w:ascii="Times New Roman" w:hAnsi="Times New Roman" w:cs="Times New Roman"/>
          <w:bCs/>
          <w:sz w:val="28"/>
          <w:szCs w:val="28"/>
        </w:rPr>
        <w:t>определяется по Единой методике</w:t>
      </w:r>
      <w:r w:rsidR="000F7E50" w:rsidRPr="008479AE">
        <w:rPr>
          <w:rFonts w:ascii="Times New Roman" w:hAnsi="Times New Roman" w:cs="Times New Roman"/>
          <w:bCs/>
          <w:sz w:val="28"/>
          <w:szCs w:val="28"/>
        </w:rPr>
        <w:t xml:space="preserve"> расчета организациями казахстанского содержания при закупке товаров, работ и услуг, утвержденной </w:t>
      </w:r>
      <w:r w:rsidR="003830A1" w:rsidRPr="008479AE">
        <w:rPr>
          <w:rFonts w:ascii="Times New Roman" w:hAnsi="Times New Roman" w:cs="Times New Roman"/>
          <w:bCs/>
          <w:sz w:val="28"/>
          <w:szCs w:val="28"/>
        </w:rPr>
        <w:t>Правительством</w:t>
      </w:r>
      <w:r w:rsidR="000F7E50" w:rsidRPr="008479AE">
        <w:rPr>
          <w:rFonts w:ascii="Times New Roman" w:hAnsi="Times New Roman" w:cs="Times New Roman"/>
          <w:bCs/>
          <w:sz w:val="28"/>
          <w:szCs w:val="28"/>
        </w:rPr>
        <w:t xml:space="preserve"> Республики Казахстан.</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Тендерной документацией может предусматриваться внесение участником тендера обеспечения заявки на участие в тендере в качестве гарантии того, что он:</w:t>
      </w:r>
    </w:p>
    <w:p w:rsidR="00DC5480" w:rsidRPr="008479AE" w:rsidRDefault="00DC5480" w:rsidP="00C23AED">
      <w:pPr>
        <w:widowControl w:val="0"/>
        <w:numPr>
          <w:ilvl w:val="0"/>
          <w:numId w:val="1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не отзовет либо не изменит свою заявку на участие в тендере после истечения окончательного срока представления заявок;</w:t>
      </w:r>
    </w:p>
    <w:p w:rsidR="00DC5480" w:rsidRPr="008479AE" w:rsidRDefault="00DC5480" w:rsidP="00C23AED">
      <w:pPr>
        <w:widowControl w:val="0"/>
        <w:numPr>
          <w:ilvl w:val="0"/>
          <w:numId w:val="1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исполнения договора о закупках, в случае если условиями закупок предусмотрено внесение обеспечения исполнения договора.</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Обеспечение заявки на участие в тендере вносится в виде банковской гарантии, в размере</w:t>
      </w:r>
      <w:r w:rsidR="008C3749" w:rsidRPr="008479AE">
        <w:rPr>
          <w:rFonts w:ascii="Times New Roman" w:hAnsi="Times New Roman" w:cs="Times New Roman"/>
          <w:sz w:val="28"/>
          <w:szCs w:val="28"/>
        </w:rPr>
        <w:t xml:space="preserve"> 1(</w:t>
      </w:r>
      <w:r w:rsidR="00182C82" w:rsidRPr="008479AE">
        <w:rPr>
          <w:rFonts w:ascii="Times New Roman" w:hAnsi="Times New Roman" w:cs="Times New Roman"/>
          <w:sz w:val="28"/>
          <w:szCs w:val="28"/>
        </w:rPr>
        <w:t>одного</w:t>
      </w:r>
      <w:r w:rsidR="008C3749" w:rsidRPr="008479AE">
        <w:rPr>
          <w:rFonts w:ascii="Times New Roman" w:hAnsi="Times New Roman" w:cs="Times New Roman"/>
          <w:sz w:val="28"/>
          <w:szCs w:val="28"/>
        </w:rPr>
        <w:t>)</w:t>
      </w:r>
      <w:r w:rsidRPr="008479AE">
        <w:rPr>
          <w:rFonts w:ascii="Times New Roman" w:hAnsi="Times New Roman" w:cs="Times New Roman"/>
          <w:sz w:val="28"/>
          <w:szCs w:val="28"/>
        </w:rPr>
        <w:t xml:space="preserve">процента от суммы, указанной для закупки данного товара, работы, услуги в тендерной документации Заказчика. Срок действия обеспечения заявки на участие в тендере должен быть не менее срока действия заявки на участие в тендере.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Обеспечение заявки на участие в тендере, внесенное потенциальным поставщиком возвращается пот</w:t>
      </w:r>
      <w:r w:rsidR="00F97C67" w:rsidRPr="008479AE">
        <w:rPr>
          <w:rFonts w:ascii="Times New Roman" w:hAnsi="Times New Roman" w:cs="Times New Roman"/>
          <w:sz w:val="28"/>
          <w:szCs w:val="28"/>
        </w:rPr>
        <w:t>енциальному поставщику в течение</w:t>
      </w:r>
      <w:r w:rsidRPr="008479AE">
        <w:rPr>
          <w:rFonts w:ascii="Times New Roman" w:hAnsi="Times New Roman" w:cs="Times New Roman"/>
          <w:sz w:val="28"/>
          <w:szCs w:val="28"/>
        </w:rPr>
        <w:t xml:space="preserve"> 10 (десяти) рабочих дней со дня наступления одного из следующих случаев:</w:t>
      </w:r>
    </w:p>
    <w:p w:rsidR="00DC5480" w:rsidRPr="008479AE" w:rsidRDefault="00DC5480" w:rsidP="00C23AED">
      <w:pPr>
        <w:pStyle w:val="a0"/>
        <w:numPr>
          <w:ilvl w:val="0"/>
          <w:numId w:val="33"/>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отзыва данным потенциальным поставщиком своей заявки на участие в тендере до истечения окончательного срока представления заявок;</w:t>
      </w:r>
    </w:p>
    <w:p w:rsidR="00DC5480" w:rsidRPr="008479AE" w:rsidRDefault="00DC5480" w:rsidP="00C23AED">
      <w:pPr>
        <w:pStyle w:val="a0"/>
        <w:numPr>
          <w:ilvl w:val="0"/>
          <w:numId w:val="33"/>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подписания протокола об итогах тендера. Указанный случай не распространяется на потенциального поставщика, определенного победителем;</w:t>
      </w:r>
    </w:p>
    <w:p w:rsidR="00DC5480" w:rsidRPr="008479AE" w:rsidRDefault="00DC5480" w:rsidP="00C23AED">
      <w:pPr>
        <w:pStyle w:val="a0"/>
        <w:numPr>
          <w:ilvl w:val="0"/>
          <w:numId w:val="33"/>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lastRenderedPageBreak/>
        <w:t xml:space="preserve">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DC5480" w:rsidRPr="008479AE" w:rsidRDefault="00DC5480" w:rsidP="00C23AED">
      <w:pPr>
        <w:pStyle w:val="a0"/>
        <w:numPr>
          <w:ilvl w:val="0"/>
          <w:numId w:val="33"/>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истечения срока действия заявки на участие в тендере.</w:t>
      </w: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Обеспечение заявки на участие в тендере, внесенное потенциальным поставщиком не возвращается при наступлении одного из следующих случаев:</w:t>
      </w:r>
    </w:p>
    <w:p w:rsidR="00DC5480" w:rsidRPr="008479AE" w:rsidRDefault="00DC5480" w:rsidP="00C23AED">
      <w:pPr>
        <w:pStyle w:val="a0"/>
        <w:numPr>
          <w:ilvl w:val="0"/>
          <w:numId w:val="35"/>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потенциальный поставщик отозвал либо изменил и (или) дополнил заявку на участие в тендере после истечения окончательного срока представления заявок;</w:t>
      </w:r>
    </w:p>
    <w:p w:rsidR="00DC5480" w:rsidRPr="008479AE" w:rsidRDefault="00DC5480" w:rsidP="00C23AED">
      <w:pPr>
        <w:pStyle w:val="a0"/>
        <w:numPr>
          <w:ilvl w:val="0"/>
          <w:numId w:val="35"/>
        </w:numPr>
        <w:tabs>
          <w:tab w:val="left" w:pos="-142"/>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потенциальный поставщик, определенный победителем тендера, уклонился от заключения договора о закупках;</w:t>
      </w:r>
    </w:p>
    <w:p w:rsidR="00DC5480" w:rsidRPr="008479AE" w:rsidRDefault="00DC5480" w:rsidP="00C23AED">
      <w:pPr>
        <w:pStyle w:val="a0"/>
        <w:numPr>
          <w:ilvl w:val="0"/>
          <w:numId w:val="35"/>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и (или) сроках внесения обеспечения исполнения договора о закупках, в том числе на сумму денег, выплачиваемых до полного исполн</w:t>
      </w:r>
      <w:r w:rsidR="0094264C" w:rsidRPr="008479AE">
        <w:rPr>
          <w:rFonts w:ascii="Times New Roman" w:hAnsi="Times New Roman" w:cs="Times New Roman"/>
          <w:sz w:val="28"/>
          <w:szCs w:val="28"/>
        </w:rPr>
        <w:t xml:space="preserve">ения обязательств по договору. </w:t>
      </w: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Обеспечение заявки на участие в тендере не вносится:</w:t>
      </w:r>
    </w:p>
    <w:p w:rsidR="00DC5480" w:rsidRPr="008479AE"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организациями инвалидов</w:t>
      </w:r>
      <w:bookmarkStart w:id="38" w:name="SUB170300"/>
      <w:bookmarkStart w:id="39" w:name="SUB170500"/>
      <w:bookmarkStart w:id="40" w:name="SUB170600"/>
      <w:bookmarkStart w:id="41" w:name="SUB170700"/>
      <w:bookmarkEnd w:id="38"/>
      <w:bookmarkEnd w:id="39"/>
      <w:bookmarkEnd w:id="40"/>
      <w:bookmarkEnd w:id="41"/>
      <w:r w:rsidRPr="008479AE">
        <w:rPr>
          <w:rFonts w:ascii="Times New Roman" w:hAnsi="Times New Roman" w:cs="Times New Roman"/>
          <w:bCs/>
          <w:sz w:val="28"/>
          <w:szCs w:val="28"/>
        </w:rPr>
        <w:t xml:space="preserve"> (физическими лицами, осуществляющими предпринимательскую деятельность);</w:t>
      </w:r>
    </w:p>
    <w:p w:rsidR="00DC5480" w:rsidRPr="008479AE"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организациями, входящими в </w:t>
      </w:r>
      <w:r w:rsidR="004427F2" w:rsidRPr="008479AE">
        <w:rPr>
          <w:rFonts w:ascii="Times New Roman" w:hAnsi="Times New Roman" w:cs="Times New Roman"/>
          <w:bCs/>
          <w:sz w:val="28"/>
          <w:szCs w:val="28"/>
        </w:rPr>
        <w:t>Общество</w:t>
      </w:r>
      <w:r w:rsidRPr="008479AE">
        <w:rPr>
          <w:rFonts w:ascii="Times New Roman" w:hAnsi="Times New Roman" w:cs="Times New Roman"/>
          <w:bCs/>
          <w:sz w:val="28"/>
          <w:szCs w:val="28"/>
        </w:rPr>
        <w:t>;</w:t>
      </w:r>
    </w:p>
    <w:p w:rsidR="00DC5480" w:rsidRPr="008479AE" w:rsidRDefault="00DC5480" w:rsidP="00C23AED">
      <w:pPr>
        <w:widowControl w:val="0"/>
        <w:numPr>
          <w:ilvl w:val="0"/>
          <w:numId w:val="12"/>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sz w:val="28"/>
          <w:szCs w:val="28"/>
        </w:rPr>
        <w:t>потенциальным поставщиком, если он участвует на первом этапе закупок способом тендера с использованием двухэтапных процедур</w:t>
      </w:r>
      <w:r w:rsidRPr="008479AE">
        <w:rPr>
          <w:rFonts w:ascii="Times New Roman" w:hAnsi="Times New Roman" w:cs="Times New Roman"/>
          <w:bCs/>
          <w:sz w:val="28"/>
          <w:szCs w:val="28"/>
        </w:rPr>
        <w:t>.</w:t>
      </w:r>
    </w:p>
    <w:p w:rsidR="00AF76DA" w:rsidRPr="008479AE" w:rsidRDefault="00AF76DA" w:rsidP="00C23AED">
      <w:pPr>
        <w:widowControl w:val="0"/>
        <w:tabs>
          <w:tab w:val="left" w:pos="284"/>
        </w:tabs>
        <w:autoSpaceDE w:val="0"/>
        <w:autoSpaceDN w:val="0"/>
        <w:adjustRightInd w:val="0"/>
        <w:rPr>
          <w:rFonts w:ascii="Times New Roman" w:hAnsi="Times New Roman" w:cs="Times New Roman"/>
          <w:bCs/>
          <w:sz w:val="28"/>
          <w:szCs w:val="28"/>
        </w:rPr>
      </w:pPr>
    </w:p>
    <w:p w:rsidR="00DC5480" w:rsidRPr="008479AE" w:rsidRDefault="00DC5480" w:rsidP="00C23AED">
      <w:pPr>
        <w:pStyle w:val="2"/>
        <w:numPr>
          <w:ilvl w:val="1"/>
          <w:numId w:val="34"/>
        </w:numPr>
        <w:tabs>
          <w:tab w:val="clear" w:pos="993"/>
          <w:tab w:val="left" w:pos="284"/>
        </w:tabs>
        <w:ind w:left="0" w:firstLine="709"/>
        <w:rPr>
          <w:rFonts w:ascii="Times New Roman" w:hAnsi="Times New Roman" w:cs="Times New Roman"/>
          <w:sz w:val="28"/>
          <w:szCs w:val="28"/>
        </w:rPr>
      </w:pPr>
      <w:bookmarkStart w:id="42" w:name="_Toc233707885"/>
      <w:r w:rsidRPr="008479AE">
        <w:rPr>
          <w:rFonts w:ascii="Times New Roman" w:hAnsi="Times New Roman" w:cs="Times New Roman"/>
          <w:sz w:val="28"/>
          <w:szCs w:val="28"/>
        </w:rPr>
        <w:t xml:space="preserve">Извещение о проведении закупок способом </w:t>
      </w:r>
    </w:p>
    <w:p w:rsidR="00DC5480" w:rsidRPr="008479AE" w:rsidRDefault="00DC5480" w:rsidP="00C23AED">
      <w:pPr>
        <w:pStyle w:val="2"/>
        <w:numPr>
          <w:ilvl w:val="0"/>
          <w:numId w:val="0"/>
        </w:numPr>
        <w:tabs>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t>открытого тендера</w:t>
      </w:r>
      <w:bookmarkEnd w:id="42"/>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Заказчик не менее чем за 14 (четырнадцать) календарных дней до окончательной даты представления потенциальными поставщиками заявок на участие в открытом тендере обязан:</w:t>
      </w:r>
    </w:p>
    <w:p w:rsidR="00DC5480" w:rsidRPr="008479AE" w:rsidRDefault="00DC5480" w:rsidP="00C23AED">
      <w:pPr>
        <w:widowControl w:val="0"/>
        <w:numPr>
          <w:ilvl w:val="0"/>
          <w:numId w:val="14"/>
        </w:numPr>
        <w:tabs>
          <w:tab w:val="left" w:pos="284"/>
        </w:tabs>
        <w:autoSpaceDE w:val="0"/>
        <w:autoSpaceDN w:val="0"/>
        <w:adjustRightInd w:val="0"/>
        <w:ind w:left="0" w:firstLine="709"/>
        <w:rPr>
          <w:rFonts w:ascii="Times New Roman" w:hAnsi="Times New Roman" w:cs="Times New Roman"/>
          <w:bCs/>
          <w:sz w:val="28"/>
          <w:szCs w:val="28"/>
        </w:rPr>
      </w:pPr>
      <w:bookmarkStart w:id="43" w:name="SUB180001"/>
      <w:bookmarkStart w:id="44" w:name="SUB180002"/>
      <w:bookmarkEnd w:id="43"/>
      <w:bookmarkEnd w:id="44"/>
      <w:r w:rsidRPr="008479AE">
        <w:rPr>
          <w:rFonts w:ascii="Times New Roman" w:hAnsi="Times New Roman" w:cs="Times New Roman"/>
          <w:bCs/>
          <w:sz w:val="28"/>
          <w:szCs w:val="28"/>
        </w:rPr>
        <w:t xml:space="preserve">разместить на веб-сайте Заказчика (при наличии) и на веб-сайте, определенном Исполнительным органом </w:t>
      </w:r>
      <w:r w:rsidR="004427F2"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 xml:space="preserve"> текст объявления об осуществлении закупок способом открытого тендера;</w:t>
      </w:r>
    </w:p>
    <w:p w:rsidR="00DC5480" w:rsidRPr="008479AE" w:rsidRDefault="00DC5480" w:rsidP="00C23AED">
      <w:pPr>
        <w:widowControl w:val="0"/>
        <w:numPr>
          <w:ilvl w:val="0"/>
          <w:numId w:val="14"/>
        </w:numPr>
        <w:tabs>
          <w:tab w:val="left" w:pos="284"/>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bCs/>
          <w:sz w:val="28"/>
          <w:szCs w:val="28"/>
        </w:rPr>
        <w:t>разместить утвержденную тендерную документацию на веб-сайте Заказчика (при наличии) и на веб-сайте, определенном</w:t>
      </w:r>
      <w:r w:rsidR="002D3851" w:rsidRPr="008479AE">
        <w:rPr>
          <w:rFonts w:ascii="Times New Roman" w:hAnsi="Times New Roman" w:cs="Times New Roman"/>
          <w:bCs/>
          <w:sz w:val="28"/>
          <w:szCs w:val="28"/>
        </w:rPr>
        <w:t xml:space="preserve"> Исполнительным органом </w:t>
      </w:r>
      <w:r w:rsidR="004427F2"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Течение срока начинается с даты размещения объявления </w:t>
      </w:r>
      <w:r w:rsidRPr="008479AE">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427F2" w:rsidRPr="008479AE">
        <w:rPr>
          <w:rFonts w:ascii="Times New Roman" w:hAnsi="Times New Roman" w:cs="Times New Roman"/>
          <w:bCs/>
          <w:sz w:val="28"/>
          <w:szCs w:val="28"/>
        </w:rPr>
        <w:t>Общества</w:t>
      </w:r>
      <w:r w:rsidRPr="008479AE">
        <w:rPr>
          <w:rFonts w:ascii="Times New Roman" w:hAnsi="Times New Roman" w:cs="Times New Roman"/>
          <w:sz w:val="28"/>
          <w:szCs w:val="28"/>
        </w:rPr>
        <w:t>.</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45" w:name="SUB180003"/>
      <w:bookmarkEnd w:id="45"/>
      <w:r w:rsidRPr="008479AE">
        <w:rPr>
          <w:rFonts w:ascii="Times New Roman" w:hAnsi="Times New Roman" w:cs="Times New Roman"/>
          <w:sz w:val="28"/>
          <w:szCs w:val="28"/>
        </w:rPr>
        <w:t xml:space="preserve">Объявление о проведении закупок способом открытого тендера должно содержать следующие сведения: </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полное наименование, электронный и почтовый адрес Заказчика;</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название осуществляемых закупок товаров, работ, услуг;</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наименование, а также требуемые объем, место и сроки поставки товаров, выполнения работ, оказания услуг (Заказчик вправе указать, что данная информация содержится в тендерной документации);</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lastRenderedPageBreak/>
        <w:t>место и способы получения копии тендерной документации;</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место и окончательный срок представления заявок на участие в тендере, а также день, время и место вскрытия конвертов с заявками на участие в тендере;</w:t>
      </w:r>
    </w:p>
    <w:p w:rsidR="00DC5480" w:rsidRPr="008479AE" w:rsidRDefault="00DC5480" w:rsidP="00C23AED">
      <w:pPr>
        <w:widowControl w:val="0"/>
        <w:numPr>
          <w:ilvl w:val="0"/>
          <w:numId w:val="1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условие наличия у представителя потенциального поставщика полномочий по получению копии тендерной документации и подачи заявки на участие в тендере.</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Сведения, содержащиеся в объявлении об осуществлении закупок способом открытого тендера, должны соответствовать сведениям, указанным в тендерной документации.</w:t>
      </w:r>
    </w:p>
    <w:p w:rsidR="00DC5480" w:rsidRPr="008479AE" w:rsidRDefault="00DC5480" w:rsidP="00C23AED">
      <w:pPr>
        <w:widowControl w:val="0"/>
        <w:tabs>
          <w:tab w:val="left" w:pos="284"/>
        </w:tabs>
        <w:rPr>
          <w:rFonts w:ascii="Times New Roman" w:hAnsi="Times New Roman" w:cs="Times New Roman"/>
          <w:bCs/>
          <w:sz w:val="28"/>
          <w:szCs w:val="28"/>
        </w:rPr>
      </w:pPr>
      <w:r w:rsidRPr="008479AE">
        <w:rPr>
          <w:rFonts w:ascii="Times New Roman" w:hAnsi="Times New Roman" w:cs="Times New Roman"/>
          <w:sz w:val="28"/>
          <w:szCs w:val="28"/>
        </w:rPr>
        <w:t xml:space="preserve">Не допускается представление тендерной документации до размещения </w:t>
      </w:r>
      <w:r w:rsidRPr="008479AE">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427F2"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w:t>
      </w:r>
    </w:p>
    <w:p w:rsidR="00DC5480" w:rsidRPr="008479AE" w:rsidRDefault="00DC5480" w:rsidP="00C23AED">
      <w:pPr>
        <w:widowControl w:val="0"/>
        <w:tabs>
          <w:tab w:val="left" w:pos="284"/>
        </w:tabs>
        <w:rPr>
          <w:rFonts w:ascii="Times New Roman" w:hAnsi="Times New Roman" w:cs="Times New Roman"/>
          <w:i/>
          <w:sz w:val="28"/>
          <w:szCs w:val="28"/>
        </w:rPr>
      </w:pPr>
      <w:r w:rsidRPr="008479AE">
        <w:rPr>
          <w:rFonts w:ascii="Times New Roman" w:hAnsi="Times New Roman" w:cs="Times New Roman"/>
          <w:i/>
          <w:sz w:val="28"/>
          <w:szCs w:val="28"/>
        </w:rPr>
        <w:tab/>
      </w:r>
    </w:p>
    <w:p w:rsidR="00DC5480" w:rsidRPr="008479AE" w:rsidRDefault="00DC5480" w:rsidP="004427F2">
      <w:pPr>
        <w:pStyle w:val="2"/>
        <w:numPr>
          <w:ilvl w:val="1"/>
          <w:numId w:val="34"/>
        </w:numPr>
        <w:tabs>
          <w:tab w:val="left" w:pos="284"/>
          <w:tab w:val="left" w:pos="2977"/>
        </w:tabs>
        <w:jc w:val="both"/>
        <w:rPr>
          <w:rFonts w:ascii="Times New Roman" w:hAnsi="Times New Roman" w:cs="Times New Roman"/>
          <w:sz w:val="28"/>
          <w:szCs w:val="28"/>
        </w:rPr>
      </w:pPr>
      <w:bookmarkStart w:id="46" w:name="_Toc233707886"/>
      <w:r w:rsidRPr="008479AE">
        <w:rPr>
          <w:rFonts w:ascii="Times New Roman" w:hAnsi="Times New Roman" w:cs="Times New Roman"/>
          <w:sz w:val="28"/>
          <w:szCs w:val="28"/>
        </w:rPr>
        <w:t>Представление тендерной документации</w:t>
      </w:r>
      <w:bookmarkEnd w:id="46"/>
    </w:p>
    <w:p w:rsidR="00DC5480" w:rsidRPr="008479AE" w:rsidRDefault="00DC5480" w:rsidP="00C23AED">
      <w:pPr>
        <w:widowControl w:val="0"/>
        <w:tabs>
          <w:tab w:val="left" w:pos="284"/>
        </w:tabs>
        <w:rPr>
          <w:rFonts w:ascii="Times New Roman" w:hAnsi="Times New Roman" w:cs="Times New Roman"/>
          <w:b/>
          <w:sz w:val="28"/>
          <w:szCs w:val="28"/>
        </w:rPr>
      </w:pPr>
    </w:p>
    <w:p w:rsidR="00DC5480" w:rsidRPr="008479AE" w:rsidRDefault="00DC5480" w:rsidP="00C23AED">
      <w:pPr>
        <w:pStyle w:val="a0"/>
        <w:numPr>
          <w:ilvl w:val="0"/>
          <w:numId w:val="32"/>
        </w:numPr>
        <w:tabs>
          <w:tab w:val="left" w:pos="284"/>
          <w:tab w:val="left" w:pos="1134"/>
        </w:tabs>
        <w:ind w:left="0" w:firstLine="709"/>
        <w:rPr>
          <w:rFonts w:ascii="Times New Roman" w:hAnsi="Times New Roman" w:cs="Times New Roman"/>
          <w:sz w:val="28"/>
          <w:szCs w:val="28"/>
        </w:rPr>
      </w:pPr>
      <w:bookmarkStart w:id="47" w:name="SUB190100"/>
      <w:bookmarkEnd w:id="47"/>
      <w:r w:rsidRPr="008479AE">
        <w:rPr>
          <w:rFonts w:ascii="Times New Roman" w:hAnsi="Times New Roman" w:cs="Times New Roman"/>
          <w:sz w:val="28"/>
          <w:szCs w:val="28"/>
        </w:rPr>
        <w:t xml:space="preserve"> Тендерная документация представляется Заказчиком потенциальным поставщикам на бумажном носителе (далее - копия тендерной документации) либо посредством размещения утвержденной тендерной документации на веб-сайте Заказчика (при наличии) и на веб-сайте, определенном Исполнительным органом </w:t>
      </w:r>
      <w:r w:rsidR="004427F2" w:rsidRPr="008479AE">
        <w:rPr>
          <w:rFonts w:ascii="Times New Roman" w:hAnsi="Times New Roman" w:cs="Times New Roman"/>
          <w:bCs/>
          <w:sz w:val="28"/>
          <w:szCs w:val="28"/>
        </w:rPr>
        <w:t>Общества</w:t>
      </w:r>
      <w:r w:rsidRPr="008479AE">
        <w:rPr>
          <w:rFonts w:ascii="Times New Roman" w:hAnsi="Times New Roman" w:cs="Times New Roman"/>
          <w:sz w:val="28"/>
          <w:szCs w:val="28"/>
        </w:rPr>
        <w:t>.</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Заказчик обязан представить потенциальным поставщикам копию тендерной документации в день обращения о представлении копии тендерной документации, после оплаты ими ее стоимости, в случае если оплата предусмотрена тендерной документацией. При этом электронная версия тендерной документации представляется бесплатно.</w:t>
      </w:r>
    </w:p>
    <w:p w:rsidR="00DC5480" w:rsidRPr="008479AE" w:rsidRDefault="00DC5480" w:rsidP="00C23AED">
      <w:pPr>
        <w:widowControl w:val="0"/>
        <w:tabs>
          <w:tab w:val="left" w:pos="284"/>
        </w:tabs>
        <w:jc w:val="center"/>
        <w:rPr>
          <w:rFonts w:ascii="Times New Roman" w:hAnsi="Times New Roman" w:cs="Times New Roman"/>
          <w:sz w:val="28"/>
          <w:szCs w:val="28"/>
        </w:rPr>
      </w:pPr>
      <w:bookmarkStart w:id="48" w:name="SUB190200"/>
      <w:bookmarkStart w:id="49" w:name="SUB190300"/>
      <w:bookmarkEnd w:id="48"/>
      <w:bookmarkEnd w:id="49"/>
    </w:p>
    <w:p w:rsidR="00DC5480" w:rsidRPr="008479AE" w:rsidRDefault="00DC5480" w:rsidP="00C23AED">
      <w:pPr>
        <w:pStyle w:val="2"/>
        <w:numPr>
          <w:ilvl w:val="1"/>
          <w:numId w:val="34"/>
        </w:numPr>
        <w:tabs>
          <w:tab w:val="clear" w:pos="993"/>
          <w:tab w:val="left" w:pos="284"/>
          <w:tab w:val="left" w:pos="1134"/>
        </w:tabs>
        <w:ind w:left="0" w:firstLine="709"/>
        <w:rPr>
          <w:rFonts w:ascii="Times New Roman" w:hAnsi="Times New Roman" w:cs="Times New Roman"/>
          <w:sz w:val="28"/>
          <w:szCs w:val="28"/>
        </w:rPr>
      </w:pPr>
      <w:bookmarkStart w:id="50" w:name="_Toc233707887"/>
      <w:r w:rsidRPr="008479AE">
        <w:rPr>
          <w:rFonts w:ascii="Times New Roman" w:hAnsi="Times New Roman" w:cs="Times New Roman"/>
          <w:sz w:val="28"/>
          <w:szCs w:val="28"/>
        </w:rPr>
        <w:t xml:space="preserve"> Содержание, оформление  и представление заявок на участие в открытом тендере</w:t>
      </w:r>
      <w:bookmarkEnd w:id="50"/>
    </w:p>
    <w:p w:rsidR="00DC5480" w:rsidRPr="008479AE" w:rsidRDefault="00DC5480" w:rsidP="00C23AED">
      <w:pPr>
        <w:widowControl w:val="0"/>
        <w:tabs>
          <w:tab w:val="left" w:pos="284"/>
        </w:tabs>
        <w:jc w:val="center"/>
        <w:rPr>
          <w:rFonts w:ascii="Times New Roman" w:hAnsi="Times New Roman" w:cs="Times New Roman"/>
          <w:b/>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1" w:name="SUB210100"/>
      <w:bookmarkEnd w:id="51"/>
      <w:r w:rsidRPr="008479AE">
        <w:rPr>
          <w:rFonts w:ascii="Times New Roman" w:hAnsi="Times New Roman" w:cs="Times New Roman"/>
          <w:sz w:val="28"/>
          <w:szCs w:val="28"/>
        </w:rPr>
        <w:t>Заявка на участие в открытом тендере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Заявка на участие в открытом тендере должна содержать:</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заполненную и подписанную потенциальным поставщиком заявку на участие в открытом тендере;</w:t>
      </w:r>
    </w:p>
    <w:p w:rsidR="00C97205" w:rsidRPr="008479AE" w:rsidRDefault="00DC5480" w:rsidP="004427F2">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нотариально засвидетельствованную копию лицензии (в случае, если деятельность подлежит </w:t>
      </w:r>
      <w:bookmarkStart w:id="52" w:name="sub1000606353"/>
      <w:bookmarkEnd w:id="52"/>
      <w:r w:rsidR="003B6DE5" w:rsidRPr="008479AE">
        <w:rPr>
          <w:rFonts w:ascii="Times New Roman" w:hAnsi="Times New Roman" w:cs="Times New Roman"/>
          <w:bCs/>
          <w:sz w:val="28"/>
          <w:szCs w:val="28"/>
        </w:rPr>
        <w:fldChar w:fldCharType="begin"/>
      </w:r>
      <w:r w:rsidRPr="008479AE">
        <w:rPr>
          <w:rFonts w:ascii="Times New Roman" w:hAnsi="Times New Roman" w:cs="Times New Roman"/>
          <w:bCs/>
          <w:sz w:val="28"/>
          <w:szCs w:val="28"/>
        </w:rPr>
        <w:instrText xml:space="preserve"> HYPERLINK "jl:30087221.0%20" \o "jl:30087221.0%20" </w:instrText>
      </w:r>
      <w:r w:rsidR="003B6DE5" w:rsidRPr="008479AE">
        <w:rPr>
          <w:rFonts w:ascii="Times New Roman" w:hAnsi="Times New Roman" w:cs="Times New Roman"/>
          <w:bCs/>
          <w:sz w:val="28"/>
          <w:szCs w:val="28"/>
        </w:rPr>
        <w:fldChar w:fldCharType="separate"/>
      </w:r>
      <w:r w:rsidRPr="008479AE">
        <w:rPr>
          <w:rFonts w:ascii="Times New Roman" w:hAnsi="Times New Roman" w:cs="Times New Roman"/>
          <w:bCs/>
          <w:sz w:val="28"/>
          <w:szCs w:val="28"/>
        </w:rPr>
        <w:t>обязательному лицензированию</w:t>
      </w:r>
      <w:r w:rsidR="003B6DE5" w:rsidRPr="008479AE">
        <w:rPr>
          <w:rFonts w:ascii="Times New Roman" w:hAnsi="Times New Roman" w:cs="Times New Roman"/>
          <w:bCs/>
          <w:sz w:val="28"/>
          <w:szCs w:val="28"/>
        </w:rPr>
        <w:fldChar w:fldCharType="end"/>
      </w:r>
      <w:r w:rsidR="004427F2" w:rsidRPr="008479AE">
        <w:rPr>
          <w:rFonts w:ascii="Times New Roman" w:hAnsi="Times New Roman" w:cs="Times New Roman"/>
          <w:bCs/>
          <w:sz w:val="28"/>
          <w:szCs w:val="28"/>
        </w:rPr>
        <w:t xml:space="preserve">). </w:t>
      </w:r>
      <w:r w:rsidR="00C97205" w:rsidRPr="008479AE">
        <w:rPr>
          <w:rFonts w:ascii="Times New Roman" w:hAnsi="Times New Roman" w:cs="Times New Roman"/>
          <w:bCs/>
          <w:sz w:val="28"/>
          <w:szCs w:val="28"/>
        </w:rPr>
        <w:t xml:space="preserve">Условиями тендерной документации может быть предусмотрено, что в случае отсутствия соответствующей лицензии, потенциальный поставщик - нерезидент Республики Казахстан вправе предоставить оригинал гарантийного письма за подписью первого руководителя и скрепленного печатью потенциального поставщика (при наличии) о получении соответствующей лицензии, в случае признания его победителем, и предоставлении Заказчику нотариально </w:t>
      </w:r>
      <w:r w:rsidR="00C97205" w:rsidRPr="008479AE">
        <w:rPr>
          <w:rFonts w:ascii="Times New Roman" w:hAnsi="Times New Roman" w:cs="Times New Roman"/>
          <w:bCs/>
          <w:sz w:val="28"/>
          <w:szCs w:val="28"/>
        </w:rPr>
        <w:lastRenderedPageBreak/>
        <w:t>засвидетельствованной копии лицензии в срок не более 45 (сорока пяти) календарных дней с даты подписания протокола об итогах;</w:t>
      </w:r>
    </w:p>
    <w:p w:rsidR="00C97205" w:rsidRPr="008479AE" w:rsidRDefault="00C97205"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sz w:val="28"/>
          <w:szCs w:val="28"/>
        </w:rPr>
        <w:t xml:space="preserve">оригинал </w:t>
      </w:r>
      <w:r w:rsidRPr="008479AE">
        <w:rPr>
          <w:rFonts w:ascii="Times New Roman" w:hAnsi="Times New Roman" w:cs="Times New Roman"/>
          <w:bCs/>
          <w:sz w:val="28"/>
          <w:szCs w:val="28"/>
        </w:rPr>
        <w:t>технической спецификации, скрепленной подписью и печатью потенциального поставщика (для физического лица, если таковая имеется);</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оригинал документа, подтверждающего внесение обеспечения заявки на участие в открытом тендере;</w:t>
      </w:r>
    </w:p>
    <w:p w:rsidR="00DC5480" w:rsidRPr="008479AE" w:rsidRDefault="00DC5480" w:rsidP="00C23AED">
      <w:pPr>
        <w:pStyle w:val="a5"/>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документы, подтверждающие применимость к заявке критериев оценки и сопо</w:t>
      </w:r>
      <w:r w:rsidR="00E24F2D" w:rsidRPr="008479AE">
        <w:rPr>
          <w:rFonts w:ascii="Times New Roman" w:hAnsi="Times New Roman" w:cs="Times New Roman"/>
          <w:bCs/>
          <w:sz w:val="28"/>
          <w:szCs w:val="28"/>
        </w:rPr>
        <w:t>ставления, указанных в пункте 3</w:t>
      </w:r>
      <w:r w:rsidR="0044121B" w:rsidRPr="008479AE">
        <w:rPr>
          <w:rFonts w:ascii="Times New Roman" w:hAnsi="Times New Roman" w:cs="Times New Roman"/>
          <w:bCs/>
          <w:sz w:val="28"/>
          <w:szCs w:val="28"/>
        </w:rPr>
        <w:t>0</w:t>
      </w:r>
      <w:r w:rsidRPr="008479AE">
        <w:rPr>
          <w:rFonts w:ascii="Times New Roman" w:hAnsi="Times New Roman" w:cs="Times New Roman"/>
          <w:bCs/>
          <w:sz w:val="28"/>
          <w:szCs w:val="28"/>
        </w:rPr>
        <w:t xml:space="preserve"> Правил;</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оригинал ценового предложения подписанного потенциальным поставщиком</w:t>
      </w:r>
      <w:r w:rsidRPr="008479AE">
        <w:rPr>
          <w:rFonts w:ascii="Times New Roman" w:hAnsi="Times New Roman" w:cs="Times New Roman"/>
          <w:sz w:val="28"/>
          <w:szCs w:val="28"/>
        </w:rPr>
        <w:t>;</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нотариально засвидетельствованную копию свидетельства о государственной регистрации (перерегистрации) юридического лица,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 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w:t>
      </w:r>
    </w:p>
    <w:p w:rsidR="00DC5480" w:rsidRPr="008479AE" w:rsidRDefault="00DC5480" w:rsidP="00C23AED">
      <w:pPr>
        <w:widowControl w:val="0"/>
        <w:numPr>
          <w:ilvl w:val="0"/>
          <w:numId w:val="15"/>
        </w:numPr>
        <w:tabs>
          <w:tab w:val="clear" w:pos="1134"/>
          <w:tab w:val="left" w:pos="284"/>
          <w:tab w:val="num"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нотариально засвидетельствованную копию документа о назначении (избрании) первого руководителя потенциального поставщика;</w:t>
      </w:r>
    </w:p>
    <w:p w:rsidR="00DC5480" w:rsidRPr="008479AE" w:rsidRDefault="00DC5480" w:rsidP="00C23AED">
      <w:pPr>
        <w:widowControl w:val="0"/>
        <w:numPr>
          <w:ilvl w:val="0"/>
          <w:numId w:val="15"/>
        </w:numPr>
        <w:tabs>
          <w:tab w:val="clear" w:pos="1134"/>
          <w:tab w:val="left" w:pos="284"/>
          <w:tab w:val="num" w:pos="993"/>
          <w:tab w:val="left" w:pos="1276"/>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доверенность лицу (лицам), представляющему интересы потенциального поставщика, на право подписания заявки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DC5480" w:rsidRPr="008479AE" w:rsidRDefault="00DC5480" w:rsidP="00C23AED">
      <w:pPr>
        <w:pStyle w:val="a0"/>
        <w:numPr>
          <w:ilvl w:val="0"/>
          <w:numId w:val="32"/>
        </w:numPr>
        <w:tabs>
          <w:tab w:val="left" w:pos="284"/>
          <w:tab w:val="left" w:pos="851"/>
          <w:tab w:val="left" w:pos="1134"/>
        </w:tabs>
        <w:ind w:left="0" w:firstLine="709"/>
        <w:rPr>
          <w:rFonts w:ascii="Times New Roman" w:hAnsi="Times New Roman" w:cs="Times New Roman"/>
          <w:b/>
          <w:sz w:val="28"/>
          <w:szCs w:val="28"/>
          <w:u w:val="single"/>
        </w:rPr>
      </w:pPr>
      <w:r w:rsidRPr="008479AE">
        <w:rPr>
          <w:rFonts w:ascii="Times New Roman" w:hAnsi="Times New Roman" w:cs="Times New Roman"/>
          <w:sz w:val="28"/>
          <w:szCs w:val="28"/>
        </w:rPr>
        <w:t>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w:t>
      </w:r>
      <w:r w:rsidRPr="008479AE">
        <w:rPr>
          <w:rFonts w:ascii="Times New Roman" w:hAnsi="Times New Roman" w:cs="Times New Roman"/>
          <w:bCs/>
          <w:sz w:val="28"/>
          <w:szCs w:val="28"/>
        </w:rPr>
        <w:t>, заявка на участие в открытом тендере должна содержать перечень субподрядчиков по выполнению работ (соис</w:t>
      </w:r>
      <w:r w:rsidR="004427F2" w:rsidRPr="008479AE">
        <w:rPr>
          <w:rFonts w:ascii="Times New Roman" w:hAnsi="Times New Roman" w:cs="Times New Roman"/>
          <w:bCs/>
          <w:sz w:val="28"/>
          <w:szCs w:val="28"/>
        </w:rPr>
        <w:t>полнителей при оказании услуг)</w:t>
      </w:r>
      <w:r w:rsidR="00492D51" w:rsidRPr="008479AE">
        <w:rPr>
          <w:rFonts w:ascii="Times New Roman" w:hAnsi="Times New Roman" w:cs="Times New Roman"/>
          <w:bCs/>
          <w:sz w:val="28"/>
          <w:szCs w:val="28"/>
        </w:rPr>
        <w:t>,</w:t>
      </w:r>
      <w:r w:rsidRPr="008479AE">
        <w:rPr>
          <w:rFonts w:ascii="Times New Roman" w:hAnsi="Times New Roman" w:cs="Times New Roman"/>
          <w:bCs/>
          <w:sz w:val="28"/>
          <w:szCs w:val="28"/>
        </w:rPr>
        <w:t xml:space="preserve">объем </w:t>
      </w:r>
      <w:r w:rsidR="000755A7" w:rsidRPr="008479AE">
        <w:rPr>
          <w:rFonts w:ascii="Times New Roman" w:hAnsi="Times New Roman" w:cs="Times New Roman"/>
          <w:bCs/>
          <w:sz w:val="28"/>
          <w:szCs w:val="28"/>
        </w:rPr>
        <w:t xml:space="preserve">и виды </w:t>
      </w:r>
      <w:r w:rsidRPr="008479AE">
        <w:rPr>
          <w:rFonts w:ascii="Times New Roman" w:hAnsi="Times New Roman" w:cs="Times New Roman"/>
          <w:bCs/>
          <w:sz w:val="28"/>
          <w:szCs w:val="28"/>
        </w:rPr>
        <w:t xml:space="preserve">передаваемых на субподряд (соисполнение) работ и услуг, который не должен превышать определенного в тендерной документации предельного объема работ и услуг. </w:t>
      </w:r>
    </w:p>
    <w:p w:rsidR="00DC5480" w:rsidRPr="008479AE" w:rsidRDefault="00DC5480" w:rsidP="00C23AED">
      <w:pPr>
        <w:pStyle w:val="a0"/>
        <w:numPr>
          <w:ilvl w:val="0"/>
          <w:numId w:val="0"/>
        </w:numPr>
        <w:tabs>
          <w:tab w:val="clear" w:pos="993"/>
          <w:tab w:val="left" w:pos="284"/>
        </w:tabs>
        <w:ind w:firstLine="709"/>
        <w:rPr>
          <w:rFonts w:ascii="Times New Roman" w:hAnsi="Times New Roman" w:cs="Times New Roman"/>
          <w:b/>
          <w:sz w:val="28"/>
          <w:szCs w:val="28"/>
          <w:u w:val="single"/>
        </w:rPr>
      </w:pPr>
      <w:r w:rsidRPr="008479AE">
        <w:rPr>
          <w:rFonts w:ascii="Times New Roman" w:hAnsi="Times New Roman" w:cs="Times New Roman"/>
          <w:bCs/>
          <w:sz w:val="28"/>
          <w:szCs w:val="28"/>
        </w:rPr>
        <w:t xml:space="preserve">Заявка на участие в открытом тендере также должна содержать нотариально засвидетельствованные копии лицензий на выполняемые </w:t>
      </w:r>
      <w:r w:rsidRPr="008479AE">
        <w:rPr>
          <w:rFonts w:ascii="Times New Roman" w:hAnsi="Times New Roman" w:cs="Times New Roman"/>
          <w:bCs/>
          <w:sz w:val="28"/>
          <w:szCs w:val="28"/>
        </w:rPr>
        <w:lastRenderedPageBreak/>
        <w:t xml:space="preserve">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w:t>
      </w:r>
      <w:hyperlink r:id="rId10" w:tooltip="jl:30087221.0%20" w:history="1">
        <w:r w:rsidRPr="008479AE">
          <w:rPr>
            <w:rFonts w:ascii="Times New Roman" w:hAnsi="Times New Roman" w:cs="Times New Roman"/>
            <w:bCs/>
            <w:sz w:val="28"/>
            <w:szCs w:val="28"/>
          </w:rPr>
          <w:t>обязательному лицензированию</w:t>
        </w:r>
      </w:hyperlink>
      <w:r w:rsidRPr="008479AE">
        <w:rPr>
          <w:rFonts w:ascii="Times New Roman" w:hAnsi="Times New Roman" w:cs="Times New Roman"/>
          <w:bCs/>
          <w:sz w:val="28"/>
          <w:szCs w:val="28"/>
        </w:rPr>
        <w:t xml:space="preserve">. </w:t>
      </w:r>
    </w:p>
    <w:p w:rsidR="00DC5480" w:rsidRPr="008479AE" w:rsidRDefault="00DC5480" w:rsidP="00C23AED">
      <w:pPr>
        <w:pStyle w:val="a0"/>
        <w:numPr>
          <w:ilvl w:val="0"/>
          <w:numId w:val="32"/>
        </w:numPr>
        <w:tabs>
          <w:tab w:val="left" w:pos="284"/>
        </w:tabs>
        <w:ind w:left="0" w:firstLine="709"/>
        <w:rPr>
          <w:rFonts w:ascii="Times New Roman" w:hAnsi="Times New Roman" w:cs="Times New Roman"/>
          <w:b/>
          <w:sz w:val="28"/>
          <w:szCs w:val="28"/>
          <w:u w:val="single"/>
        </w:rPr>
      </w:pPr>
      <w:r w:rsidRPr="008479AE">
        <w:rPr>
          <w:rFonts w:ascii="Times New Roman" w:hAnsi="Times New Roman" w:cs="Times New Roman"/>
          <w:sz w:val="28"/>
          <w:szCs w:val="28"/>
        </w:rPr>
        <w:t xml:space="preserve"> Заявка на участие в открытом тендере может содержать сертификат происх</w:t>
      </w:r>
      <w:r w:rsidR="000F7E50" w:rsidRPr="008479AE">
        <w:rPr>
          <w:rFonts w:ascii="Times New Roman" w:hAnsi="Times New Roman" w:cs="Times New Roman"/>
          <w:sz w:val="28"/>
          <w:szCs w:val="28"/>
        </w:rPr>
        <w:t>ождения товара (формы CT KZ)</w:t>
      </w:r>
      <w:r w:rsidRPr="008479AE">
        <w:rPr>
          <w:rFonts w:ascii="Times New Roman" w:hAnsi="Times New Roman" w:cs="Times New Roman"/>
          <w:sz w:val="28"/>
          <w:szCs w:val="28"/>
        </w:rPr>
        <w:t xml:space="preserve">. </w:t>
      </w:r>
    </w:p>
    <w:p w:rsidR="00DC5480" w:rsidRPr="008479AE" w:rsidRDefault="00DC5480"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Потенциальный поставщик-нерезидент Республики Казахстан представляет те же документы, что и резиденты Республики Казахстан, либо документы, содержащие аналогичные сведения, с засвидетельствованной нотариусом переводом на язык тендерной документации.</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3" w:name="SUB210201"/>
      <w:bookmarkStart w:id="54" w:name="SUB210300"/>
      <w:bookmarkEnd w:id="53"/>
      <w:bookmarkEnd w:id="54"/>
      <w:r w:rsidRPr="008479AE">
        <w:rPr>
          <w:rFonts w:ascii="Times New Roman" w:hAnsi="Times New Roman" w:cs="Times New Roman"/>
          <w:sz w:val="28"/>
          <w:szCs w:val="28"/>
        </w:rPr>
        <w:t xml:space="preserve"> Срок действия заявки на участие в открытом тендере должен соответствовать требуемому сроку, установленному тендерной документацией.</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5" w:name="SUB220000"/>
      <w:bookmarkStart w:id="56" w:name="SUB220100"/>
      <w:bookmarkEnd w:id="55"/>
      <w:bookmarkEnd w:id="56"/>
      <w:r w:rsidRPr="008479AE">
        <w:rPr>
          <w:rFonts w:ascii="Times New Roman" w:hAnsi="Times New Roman" w:cs="Times New Roman"/>
          <w:sz w:val="28"/>
          <w:szCs w:val="28"/>
        </w:rPr>
        <w:t xml:space="preserve"> Заявка на участие в открытом тендере представляется потенциальным поставщиком в запечатанном конверте до истечения окончательного срока представления заявок, указанного в тендерной документации, которая должна </w:t>
      </w:r>
      <w:r w:rsidRPr="008479AE">
        <w:rPr>
          <w:rFonts w:ascii="Times New Roman" w:hAnsi="Times New Roman" w:cs="Times New Roman"/>
          <w:bCs/>
          <w:sz w:val="28"/>
          <w:szCs w:val="28"/>
        </w:rPr>
        <w:t xml:space="preserve">быть прошита, страницы либо листы пронумерованы, последняя страница либо лист заверяется подписью и печатью (для физического лица, если таковая имеется) потенциального поставщика. </w:t>
      </w:r>
    </w:p>
    <w:p w:rsidR="00C97205" w:rsidRPr="008479AE" w:rsidRDefault="00C97205"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r w:rsidRPr="008479AE">
        <w:rPr>
          <w:rFonts w:ascii="Times New Roman" w:hAnsi="Times New Roman" w:cs="Times New Roman"/>
          <w:sz w:val="28"/>
          <w:szCs w:val="28"/>
        </w:rPr>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 при этом представление технической спецификации и оригинала документа, подтверждающего внесение обеспечения заявки на участие в открытом тендере прошитой в составе заявки на участие в тендере не является основанием для ее отклонения.</w:t>
      </w:r>
    </w:p>
    <w:p w:rsidR="00DC5480" w:rsidRPr="008479AE" w:rsidRDefault="00DC5480"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r w:rsidRPr="008479AE">
        <w:rPr>
          <w:rFonts w:ascii="Times New Roman" w:hAnsi="Times New Roman" w:cs="Times New Roman"/>
          <w:sz w:val="28"/>
          <w:szCs w:val="28"/>
        </w:rPr>
        <w:t>На лицевой стороне запечатанного конверта с заявкой на участие в тендере потенциальный поставщик должен указать:</w:t>
      </w:r>
    </w:p>
    <w:p w:rsidR="00DC5480" w:rsidRPr="008479AE" w:rsidRDefault="00DC5480" w:rsidP="00C23AED">
      <w:pPr>
        <w:pStyle w:val="a0"/>
        <w:numPr>
          <w:ilvl w:val="0"/>
          <w:numId w:val="0"/>
        </w:numPr>
        <w:tabs>
          <w:tab w:val="clear" w:pos="993"/>
          <w:tab w:val="left" w:pos="284"/>
          <w:tab w:val="left" w:pos="567"/>
        </w:tabs>
        <w:ind w:firstLine="709"/>
        <w:rPr>
          <w:rFonts w:ascii="Times New Roman" w:hAnsi="Times New Roman" w:cs="Times New Roman"/>
          <w:sz w:val="28"/>
          <w:szCs w:val="28"/>
        </w:rPr>
      </w:pPr>
      <w:r w:rsidRPr="008479AE">
        <w:rPr>
          <w:rFonts w:ascii="Times New Roman" w:hAnsi="Times New Roman" w:cs="Times New Roman"/>
          <w:sz w:val="28"/>
          <w:szCs w:val="28"/>
        </w:rPr>
        <w:t>полное наименование и почтовый адрес потенциального поставщика;</w:t>
      </w:r>
    </w:p>
    <w:p w:rsidR="00DC5480" w:rsidRPr="008479AE" w:rsidRDefault="00DC5480" w:rsidP="00C23AED">
      <w:pPr>
        <w:pStyle w:val="a0"/>
        <w:numPr>
          <w:ilvl w:val="0"/>
          <w:numId w:val="0"/>
        </w:numPr>
        <w:tabs>
          <w:tab w:val="clear" w:pos="993"/>
          <w:tab w:val="left" w:pos="284"/>
          <w:tab w:val="left" w:pos="709"/>
        </w:tabs>
        <w:ind w:firstLine="709"/>
        <w:rPr>
          <w:rFonts w:ascii="Times New Roman" w:hAnsi="Times New Roman" w:cs="Times New Roman"/>
          <w:sz w:val="28"/>
          <w:szCs w:val="28"/>
        </w:rPr>
      </w:pPr>
      <w:r w:rsidRPr="008479AE">
        <w:rPr>
          <w:rFonts w:ascii="Times New Roman" w:hAnsi="Times New Roman" w:cs="Times New Roman"/>
          <w:sz w:val="28"/>
          <w:szCs w:val="28"/>
        </w:rPr>
        <w:t>полное наименование и почтовый адрес Заказчика, которые должны соответствовать аналогичным сведениям, указанным в тендерной документации;</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наименование тендера (лота) для участия в котором представляется заявка на участие в тендере потенциального поставщика.</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Не допускается представление конверта с заявкой на участие в открытом тендере либо документов и (или) материалов, являющихся составной частью заявки на участие в открытом тендере, после истечения окончательного срока представления конверта с заявкой, указанного в тендерной документации.</w:t>
      </w:r>
    </w:p>
    <w:p w:rsidR="00DC5480" w:rsidRPr="008479AE" w:rsidRDefault="00DC5480" w:rsidP="00C23AED">
      <w:pPr>
        <w:widowControl w:val="0"/>
        <w:tabs>
          <w:tab w:val="left" w:pos="284"/>
          <w:tab w:val="left" w:pos="426"/>
        </w:tabs>
        <w:rPr>
          <w:rFonts w:ascii="Times New Roman" w:hAnsi="Times New Roman" w:cs="Times New Roman"/>
          <w:sz w:val="28"/>
          <w:szCs w:val="28"/>
        </w:rPr>
      </w:pPr>
      <w:r w:rsidRPr="008479AE">
        <w:rPr>
          <w:rFonts w:ascii="Times New Roman" w:hAnsi="Times New Roman" w:cs="Times New Roman"/>
          <w:sz w:val="28"/>
          <w:szCs w:val="28"/>
        </w:rPr>
        <w:t>Конверт с заявкой на участие в открытом тендере, представленный после истечения установленного срока, не вскрывается и возвращается потенциальному поставщику.</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7" w:name="SUB220200"/>
      <w:bookmarkEnd w:id="57"/>
      <w:r w:rsidRPr="008479AE">
        <w:rPr>
          <w:rFonts w:ascii="Times New Roman" w:hAnsi="Times New Roman" w:cs="Times New Roman"/>
          <w:sz w:val="28"/>
          <w:szCs w:val="28"/>
        </w:rPr>
        <w:t xml:space="preserve">Заказчик в хронологическом порядке вносит в журнал регистрации заявок на участие в открытом тендере сведения о потенциальных поставщиках, представивших до истечения установленного срока конверты с заявками на </w:t>
      </w:r>
      <w:r w:rsidRPr="008479AE">
        <w:rPr>
          <w:rFonts w:ascii="Times New Roman" w:hAnsi="Times New Roman" w:cs="Times New Roman"/>
          <w:sz w:val="28"/>
          <w:szCs w:val="28"/>
        </w:rPr>
        <w:lastRenderedPageBreak/>
        <w:t>участие в открытом тендере.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58" w:name="SUB220300"/>
      <w:bookmarkEnd w:id="58"/>
      <w:r w:rsidRPr="008479AE">
        <w:rPr>
          <w:rFonts w:ascii="Times New Roman" w:hAnsi="Times New Roman" w:cs="Times New Roman"/>
          <w:sz w:val="28"/>
          <w:szCs w:val="28"/>
        </w:rPr>
        <w:t>Потенциальный поставщик не позднее окончания срока представления заявок на участие в открытом тендере вправе:</w:t>
      </w:r>
    </w:p>
    <w:p w:rsidR="00DC5480" w:rsidRPr="008479AE" w:rsidRDefault="00DC5480" w:rsidP="00C23AED">
      <w:pPr>
        <w:widowControl w:val="0"/>
        <w:numPr>
          <w:ilvl w:val="0"/>
          <w:numId w:val="16"/>
        </w:numPr>
        <w:tabs>
          <w:tab w:val="left" w:pos="284"/>
        </w:tabs>
        <w:autoSpaceDE w:val="0"/>
        <w:autoSpaceDN w:val="0"/>
        <w:adjustRightInd w:val="0"/>
        <w:ind w:firstLine="709"/>
        <w:rPr>
          <w:rFonts w:ascii="Times New Roman" w:hAnsi="Times New Roman" w:cs="Times New Roman"/>
          <w:bCs/>
          <w:sz w:val="28"/>
          <w:szCs w:val="28"/>
        </w:rPr>
      </w:pPr>
      <w:bookmarkStart w:id="59" w:name="SUB220301"/>
      <w:bookmarkEnd w:id="59"/>
      <w:r w:rsidRPr="008479AE">
        <w:rPr>
          <w:rFonts w:ascii="Times New Roman" w:hAnsi="Times New Roman" w:cs="Times New Roman"/>
          <w:bCs/>
          <w:sz w:val="28"/>
          <w:szCs w:val="28"/>
        </w:rPr>
        <w:t>изменить и (или) дополнить внесенную заявку на участие в открытом тендере;</w:t>
      </w:r>
    </w:p>
    <w:p w:rsidR="00DC5480" w:rsidRPr="008479AE" w:rsidRDefault="00DC5480" w:rsidP="00C23AED">
      <w:pPr>
        <w:widowControl w:val="0"/>
        <w:numPr>
          <w:ilvl w:val="0"/>
          <w:numId w:val="16"/>
        </w:numPr>
        <w:tabs>
          <w:tab w:val="left" w:pos="284"/>
        </w:tabs>
        <w:autoSpaceDE w:val="0"/>
        <w:autoSpaceDN w:val="0"/>
        <w:adjustRightInd w:val="0"/>
        <w:ind w:firstLine="709"/>
        <w:rPr>
          <w:rFonts w:ascii="Times New Roman" w:hAnsi="Times New Roman" w:cs="Times New Roman"/>
          <w:bCs/>
          <w:sz w:val="28"/>
          <w:szCs w:val="28"/>
        </w:rPr>
      </w:pPr>
      <w:bookmarkStart w:id="60" w:name="SUB220302"/>
      <w:bookmarkEnd w:id="60"/>
      <w:r w:rsidRPr="008479AE">
        <w:rPr>
          <w:rFonts w:ascii="Times New Roman" w:hAnsi="Times New Roman" w:cs="Times New Roman"/>
          <w:bCs/>
          <w:sz w:val="28"/>
          <w:szCs w:val="28"/>
        </w:rPr>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DC5480" w:rsidRPr="008479AE" w:rsidRDefault="00DC5480" w:rsidP="00C23AED">
      <w:pPr>
        <w:widowControl w:val="0"/>
        <w:tabs>
          <w:tab w:val="left" w:pos="284"/>
          <w:tab w:val="left" w:pos="1134"/>
        </w:tabs>
        <w:rPr>
          <w:rFonts w:ascii="Times New Roman" w:hAnsi="Times New Roman" w:cs="Times New Roman"/>
          <w:sz w:val="28"/>
          <w:szCs w:val="28"/>
        </w:rPr>
      </w:pPr>
      <w:r w:rsidRPr="008479AE">
        <w:rPr>
          <w:rFonts w:ascii="Times New Roman" w:hAnsi="Times New Roman" w:cs="Times New Roman"/>
          <w:sz w:val="28"/>
          <w:szCs w:val="28"/>
        </w:rPr>
        <w:t>Не допускается внесение изменений и (или) дополнений, равно как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DC5480" w:rsidRPr="008479AE" w:rsidRDefault="00DC5480" w:rsidP="00C23AED">
      <w:pPr>
        <w:pStyle w:val="a0"/>
        <w:numPr>
          <w:ilvl w:val="0"/>
          <w:numId w:val="32"/>
        </w:numPr>
        <w:tabs>
          <w:tab w:val="clear" w:pos="993"/>
          <w:tab w:val="left" w:pos="284"/>
          <w:tab w:val="left" w:pos="1134"/>
          <w:tab w:val="left" w:pos="5670"/>
        </w:tabs>
        <w:ind w:left="0" w:firstLine="709"/>
        <w:rPr>
          <w:rFonts w:ascii="Times New Roman" w:hAnsi="Times New Roman" w:cs="Times New Roman"/>
          <w:sz w:val="28"/>
          <w:szCs w:val="28"/>
        </w:rPr>
      </w:pPr>
      <w:bookmarkStart w:id="61" w:name="SUB220400"/>
      <w:bookmarkStart w:id="62" w:name="SUB220500"/>
      <w:bookmarkEnd w:id="61"/>
      <w:bookmarkEnd w:id="62"/>
      <w:r w:rsidRPr="008479AE">
        <w:rPr>
          <w:rFonts w:ascii="Times New Roman" w:hAnsi="Times New Roman" w:cs="Times New Roman"/>
          <w:sz w:val="28"/>
          <w:szCs w:val="28"/>
        </w:rPr>
        <w:t>Потенциальный поставщик несет все расходы, связанные с его участием в закупках способом открытого тендера. Заказчик/единый организатор закупок (тендерная комиссия, экспертная комиссия, эксперт) не несет обязательства по возмещению этих расходов независимо от итогов закупок способом открытого тендера.</w:t>
      </w:r>
    </w:p>
    <w:p w:rsidR="00DC5480" w:rsidRPr="008479AE" w:rsidRDefault="00DC5480" w:rsidP="00C23AED">
      <w:pPr>
        <w:widowControl w:val="0"/>
        <w:tabs>
          <w:tab w:val="left" w:pos="284"/>
        </w:tabs>
        <w:rPr>
          <w:rFonts w:ascii="Times New Roman" w:hAnsi="Times New Roman" w:cs="Times New Roman"/>
          <w:sz w:val="28"/>
          <w:szCs w:val="28"/>
        </w:rPr>
      </w:pPr>
    </w:p>
    <w:p w:rsidR="00DC5480" w:rsidRPr="008479AE" w:rsidRDefault="00DC5480" w:rsidP="00C23AED">
      <w:pPr>
        <w:pStyle w:val="2"/>
        <w:numPr>
          <w:ilvl w:val="1"/>
          <w:numId w:val="34"/>
        </w:numPr>
        <w:tabs>
          <w:tab w:val="clear" w:pos="993"/>
          <w:tab w:val="left" w:pos="284"/>
          <w:tab w:val="left" w:pos="1134"/>
        </w:tabs>
        <w:ind w:left="0" w:firstLine="709"/>
        <w:rPr>
          <w:rFonts w:ascii="Times New Roman" w:hAnsi="Times New Roman" w:cs="Times New Roman"/>
          <w:sz w:val="28"/>
          <w:szCs w:val="28"/>
        </w:rPr>
      </w:pPr>
      <w:bookmarkStart w:id="63" w:name="_Toc233707888"/>
      <w:r w:rsidRPr="008479AE">
        <w:rPr>
          <w:rFonts w:ascii="Times New Roman" w:hAnsi="Times New Roman" w:cs="Times New Roman"/>
          <w:sz w:val="28"/>
          <w:szCs w:val="28"/>
        </w:rPr>
        <w:t xml:space="preserve"> Вскрытие конвертов с заявками на участие в открытом тендере</w:t>
      </w:r>
      <w:bookmarkEnd w:id="63"/>
    </w:p>
    <w:p w:rsidR="00DC5480" w:rsidRPr="008479AE" w:rsidRDefault="00DC5480" w:rsidP="00C23AED">
      <w:pPr>
        <w:widowControl w:val="0"/>
        <w:tabs>
          <w:tab w:val="left" w:pos="284"/>
        </w:tabs>
        <w:rPr>
          <w:rFonts w:ascii="Times New Roman" w:hAnsi="Times New Roman" w:cs="Times New Roman"/>
          <w:b/>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64" w:name="SUB240100"/>
      <w:bookmarkStart w:id="65" w:name="sub1000908880"/>
      <w:bookmarkStart w:id="66" w:name="sub1000908882"/>
      <w:bookmarkEnd w:id="64"/>
      <w:r w:rsidRPr="008479AE">
        <w:rPr>
          <w:rFonts w:ascii="Times New Roman" w:hAnsi="Times New Roman" w:cs="Times New Roman"/>
          <w:sz w:val="28"/>
          <w:szCs w:val="28"/>
        </w:rP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w:t>
      </w:r>
    </w:p>
    <w:p w:rsidR="00DC5480" w:rsidRPr="008479AE" w:rsidRDefault="00DC5480" w:rsidP="00C23AED">
      <w:pPr>
        <w:widowControl w:val="0"/>
        <w:tabs>
          <w:tab w:val="left" w:pos="284"/>
          <w:tab w:val="left" w:pos="1134"/>
        </w:tabs>
        <w:rPr>
          <w:rFonts w:ascii="Times New Roman" w:hAnsi="Times New Roman" w:cs="Times New Roman"/>
          <w:sz w:val="28"/>
          <w:szCs w:val="28"/>
        </w:rPr>
      </w:pPr>
      <w:r w:rsidRPr="008479AE">
        <w:rPr>
          <w:rFonts w:ascii="Times New Roman" w:hAnsi="Times New Roman" w:cs="Times New Roman"/>
          <w:sz w:val="28"/>
          <w:szCs w:val="28"/>
        </w:rP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открытом тендере.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Вскрытию подлежат конверты с заявками на участие в открытом тендере, представленные в сроки, установленные в объявлении об осуществлении закупок способом открытого тендера и тендерной документации.</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Заявка на участие в открытом тендере вскрывается также в случае, если на тендер (лот) представлена только 1 </w:t>
      </w:r>
      <w:r w:rsidR="00492D51" w:rsidRPr="008479AE">
        <w:rPr>
          <w:rFonts w:ascii="Times New Roman" w:hAnsi="Times New Roman" w:cs="Times New Roman"/>
          <w:sz w:val="28"/>
          <w:szCs w:val="28"/>
        </w:rPr>
        <w:t xml:space="preserve">(одна) </w:t>
      </w:r>
      <w:r w:rsidRPr="008479AE">
        <w:rPr>
          <w:rFonts w:ascii="Times New Roman" w:hAnsi="Times New Roman" w:cs="Times New Roman"/>
          <w:sz w:val="28"/>
          <w:szCs w:val="28"/>
        </w:rPr>
        <w:t>заявка на участие в открытом тендере (лоте).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Заседание тендерной комиссии по вскрытию конвертов проходит в следующей последовательности: </w:t>
      </w:r>
    </w:p>
    <w:p w:rsidR="00DC5480" w:rsidRPr="008479AE" w:rsidRDefault="00DC5480" w:rsidP="00C23AED">
      <w:pPr>
        <w:widowControl w:val="0"/>
        <w:numPr>
          <w:ilvl w:val="0"/>
          <w:numId w:val="1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председатель тендерной комиссии или лицо, определенное председателем:</w:t>
      </w:r>
    </w:p>
    <w:p w:rsidR="00DC5480" w:rsidRPr="008479AE" w:rsidRDefault="00DC5480" w:rsidP="00C23AED">
      <w:pPr>
        <w:widowControl w:val="0"/>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информирует присутствующих о:</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составе тендерной комиссии, секретаре тендерной комиссии;</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 xml:space="preserve">наличии либо отсутствии запросов потенциальных поставщиков, а также проведении встречи с потенциальными поставщиками по разъяснению </w:t>
      </w:r>
      <w:r w:rsidRPr="008479AE">
        <w:rPr>
          <w:rFonts w:ascii="Times New Roman" w:hAnsi="Times New Roman" w:cs="Times New Roman"/>
          <w:sz w:val="28"/>
          <w:szCs w:val="28"/>
        </w:rPr>
        <w:lastRenderedPageBreak/>
        <w:t>положений тендерной документации;</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наличии либо отсутствии факта, а также причин внесения изменений и дополнений в тендерную документацию;</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DC5480" w:rsidRPr="008479AE" w:rsidRDefault="00DC5480" w:rsidP="00C23AED">
      <w:pPr>
        <w:widowControl w:val="0"/>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оглашает иную информацию по данному тендеру;</w:t>
      </w:r>
    </w:p>
    <w:p w:rsidR="00DC5480" w:rsidRPr="008479AE" w:rsidRDefault="00DC5480" w:rsidP="00C23AED">
      <w:pPr>
        <w:widowControl w:val="0"/>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вскрывает конверты с заявками на участие в открытом тендере и оглашает перечень документов, содержащихся в заявке и их краткое содержание, а также цены и скидки (при наличии), заявленные потенциальными поставщиками в ценовых предложениях;</w:t>
      </w:r>
    </w:p>
    <w:p w:rsidR="00DC5480" w:rsidRPr="008479AE" w:rsidRDefault="00DC5480" w:rsidP="00C23AED">
      <w:pPr>
        <w:widowControl w:val="0"/>
        <w:numPr>
          <w:ilvl w:val="0"/>
          <w:numId w:val="1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секретарь тендерной комиссии: </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оформляет соответствующий протокол вскрытия конвертов с заявками на участие в открытом тендере;</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DC5480" w:rsidRPr="008479AE" w:rsidRDefault="00DC5480" w:rsidP="00C23AED">
      <w:pPr>
        <w:widowControl w:val="0"/>
        <w:tabs>
          <w:tab w:val="left" w:pos="284"/>
          <w:tab w:val="left" w:pos="851"/>
          <w:tab w:val="left" w:pos="1134"/>
        </w:tabs>
        <w:rPr>
          <w:rFonts w:ascii="Times New Roman" w:hAnsi="Times New Roman" w:cs="Times New Roman"/>
          <w:sz w:val="28"/>
          <w:szCs w:val="28"/>
        </w:rPr>
      </w:pPr>
      <w:r w:rsidRPr="008479AE">
        <w:rPr>
          <w:rFonts w:ascii="Times New Roman" w:hAnsi="Times New Roman" w:cs="Times New Roman"/>
          <w:sz w:val="28"/>
          <w:szCs w:val="28"/>
        </w:rPr>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Протокол вскрытия конвертов с заявками на участие в открытом тендере подписывается и полистно визируется составом тендерной комиссии и ее секретарем.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Копия протокола вскрытия конвертов предоставляется по запросу потенциального поставщика или его уполномоченного представителя не позднее 2 (двух) рабочих дней со дня поступления запроса.</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Не позднее 2 (двух) рабочих дней, следующих за днем указанного заседания тендерной комиссии, Заказчик размещает на своем веб-сайте (при наличии) и на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sz w:val="28"/>
          <w:szCs w:val="28"/>
        </w:rPr>
        <w:t>, текст подписанного протокола вскрытия конвертов с заявками на участие в открытом тендере.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67" w:name="SUB240200"/>
      <w:bookmarkEnd w:id="67"/>
      <w:r w:rsidRPr="008479AE">
        <w:rPr>
          <w:rFonts w:ascii="Times New Roman" w:hAnsi="Times New Roman" w:cs="Times New Roman"/>
          <w:sz w:val="28"/>
          <w:szCs w:val="28"/>
        </w:rPr>
        <w:t xml:space="preserve"> Протокол заседания тендерной комиссии по вскрытию конвертов с заявками на участие в открытом тендере должен содержать следующие сведения:</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день, время и место проведения заседания;</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состав тендерной комиссии;</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информацию о содержании заявок, ценах и скидках, заявленных потенциальными поставщиками в ценовых предложениях;</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DC5480" w:rsidRPr="008479AE" w:rsidRDefault="00DC5480" w:rsidP="00C23AED">
      <w:pPr>
        <w:widowControl w:val="0"/>
        <w:numPr>
          <w:ilvl w:val="0"/>
          <w:numId w:val="18"/>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жалобы или возражения против действий (или бездействия) тендерной </w:t>
      </w:r>
      <w:r w:rsidRPr="008479AE">
        <w:rPr>
          <w:rFonts w:ascii="Times New Roman" w:hAnsi="Times New Roman" w:cs="Times New Roman"/>
          <w:bCs/>
          <w:sz w:val="28"/>
          <w:szCs w:val="28"/>
        </w:rPr>
        <w:lastRenderedPageBreak/>
        <w:t xml:space="preserve">комиссии, заявленные уполномоченными представителями потенциальных поставщиков в ходе заседания тендерной комиссии по вскрытию конвертов. </w:t>
      </w:r>
    </w:p>
    <w:p w:rsidR="00DC5480" w:rsidRPr="008479AE" w:rsidRDefault="00DC5480" w:rsidP="00C23AED">
      <w:pPr>
        <w:widowControl w:val="0"/>
        <w:tabs>
          <w:tab w:val="left" w:pos="284"/>
        </w:tabs>
        <w:rPr>
          <w:rFonts w:ascii="Times New Roman" w:hAnsi="Times New Roman" w:cs="Times New Roman"/>
          <w:sz w:val="28"/>
          <w:szCs w:val="28"/>
        </w:rPr>
      </w:pPr>
      <w:bookmarkStart w:id="68" w:name="SUB240300"/>
      <w:bookmarkEnd w:id="65"/>
      <w:bookmarkEnd w:id="66"/>
      <w:bookmarkEnd w:id="68"/>
    </w:p>
    <w:p w:rsidR="00DC5480" w:rsidRPr="008479AE" w:rsidRDefault="00DC5480" w:rsidP="00C23AED">
      <w:pPr>
        <w:pStyle w:val="2"/>
        <w:numPr>
          <w:ilvl w:val="1"/>
          <w:numId w:val="34"/>
        </w:numPr>
        <w:tabs>
          <w:tab w:val="clear" w:pos="993"/>
          <w:tab w:val="left" w:pos="284"/>
          <w:tab w:val="left" w:pos="851"/>
        </w:tabs>
        <w:ind w:left="0" w:firstLine="709"/>
        <w:rPr>
          <w:rFonts w:ascii="Times New Roman" w:hAnsi="Times New Roman" w:cs="Times New Roman"/>
          <w:sz w:val="28"/>
          <w:szCs w:val="28"/>
        </w:rPr>
      </w:pPr>
      <w:bookmarkStart w:id="69" w:name="SUB240400"/>
      <w:bookmarkStart w:id="70" w:name="_Toc233707889"/>
      <w:bookmarkEnd w:id="69"/>
      <w:r w:rsidRPr="008479AE">
        <w:rPr>
          <w:rFonts w:ascii="Times New Roman" w:hAnsi="Times New Roman" w:cs="Times New Roman"/>
          <w:sz w:val="28"/>
          <w:szCs w:val="28"/>
        </w:rPr>
        <w:t xml:space="preserve">Рассмотрение заявок на участие в открытом тендере и </w:t>
      </w:r>
    </w:p>
    <w:p w:rsidR="00DC5480" w:rsidRPr="008479AE" w:rsidRDefault="00DC5480" w:rsidP="00C23AED">
      <w:pPr>
        <w:pStyle w:val="2"/>
        <w:numPr>
          <w:ilvl w:val="0"/>
          <w:numId w:val="0"/>
        </w:numPr>
        <w:tabs>
          <w:tab w:val="clear" w:pos="993"/>
          <w:tab w:val="left" w:pos="284"/>
          <w:tab w:val="left" w:pos="851"/>
        </w:tabs>
        <w:ind w:firstLine="709"/>
        <w:rPr>
          <w:rFonts w:ascii="Times New Roman" w:hAnsi="Times New Roman" w:cs="Times New Roman"/>
          <w:sz w:val="28"/>
          <w:szCs w:val="28"/>
        </w:rPr>
      </w:pPr>
      <w:r w:rsidRPr="008479AE">
        <w:rPr>
          <w:rFonts w:ascii="Times New Roman" w:hAnsi="Times New Roman" w:cs="Times New Roman"/>
          <w:sz w:val="28"/>
          <w:szCs w:val="28"/>
        </w:rPr>
        <w:t>подведение итогов открытого тендера</w:t>
      </w:r>
      <w:bookmarkEnd w:id="70"/>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Заявки на участие в открытом тендере рассматриваются тендерной комиссией на предмет соответствия заявок требованиям тендерной документации. Не отклоненные по основаниям, указанным в тендерной документации, заявки сопоставляются и оцениваются тендерной комиссией в целях выбора победителя открытого тендера, предложившего наименьшую цену.</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w:t>
      </w:r>
      <w:r w:rsidR="00C97205" w:rsidRPr="008479AE">
        <w:rPr>
          <w:rFonts w:ascii="Times New Roman" w:hAnsi="Times New Roman" w:cs="Times New Roman"/>
          <w:sz w:val="28"/>
          <w:szCs w:val="28"/>
        </w:rPr>
        <w:t>3</w:t>
      </w:r>
      <w:r w:rsidRPr="008479AE">
        <w:rPr>
          <w:rFonts w:ascii="Times New Roman" w:hAnsi="Times New Roman" w:cs="Times New Roman"/>
          <w:sz w:val="28"/>
          <w:szCs w:val="28"/>
        </w:rPr>
        <w:t>0 (</w:t>
      </w:r>
      <w:r w:rsidR="00C97205" w:rsidRPr="008479AE">
        <w:rPr>
          <w:rFonts w:ascii="Times New Roman" w:hAnsi="Times New Roman" w:cs="Times New Roman"/>
          <w:sz w:val="28"/>
          <w:szCs w:val="28"/>
        </w:rPr>
        <w:t>тридцати</w:t>
      </w:r>
      <w:r w:rsidRPr="008479AE">
        <w:rPr>
          <w:rFonts w:ascii="Times New Roman" w:hAnsi="Times New Roman" w:cs="Times New Roman"/>
          <w:sz w:val="28"/>
          <w:szCs w:val="28"/>
        </w:rPr>
        <w:t>) рабочих дней со дня вскрытия конвертов с заявками на участие в открытом тендере. В этом случае данная информация должна содержатся в тендерной документации.</w:t>
      </w:r>
    </w:p>
    <w:p w:rsidR="00DC5480" w:rsidRPr="008479AE" w:rsidRDefault="00DC5480" w:rsidP="00C23AED">
      <w:pPr>
        <w:pStyle w:val="a0"/>
        <w:numPr>
          <w:ilvl w:val="0"/>
          <w:numId w:val="32"/>
        </w:numPr>
        <w:tabs>
          <w:tab w:val="clear" w:pos="0"/>
          <w:tab w:val="clear" w:pos="993"/>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 рассмотрении заявок тендерная комиссия вправе:</w:t>
      </w:r>
    </w:p>
    <w:p w:rsidR="00DC5480" w:rsidRPr="008479AE" w:rsidRDefault="00DC5480" w:rsidP="00C23AED">
      <w:pPr>
        <w:widowControl w:val="0"/>
        <w:numPr>
          <w:ilvl w:val="0"/>
          <w:numId w:val="1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w:t>
      </w:r>
    </w:p>
    <w:p w:rsidR="00DC5480" w:rsidRPr="008479AE" w:rsidRDefault="00DC5480" w:rsidP="00C23AED">
      <w:pPr>
        <w:widowControl w:val="0"/>
        <w:numPr>
          <w:ilvl w:val="0"/>
          <w:numId w:val="1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C5480" w:rsidRPr="008479AE" w:rsidRDefault="00DC5480" w:rsidP="00C23AED">
      <w:pPr>
        <w:widowControl w:val="0"/>
        <w:tabs>
          <w:tab w:val="left" w:pos="284"/>
          <w:tab w:val="left" w:pos="709"/>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Не допускается отклонение заявки на участие в открытом тендере по следующим формальным основаниям:</w:t>
      </w:r>
    </w:p>
    <w:p w:rsidR="00DC5480" w:rsidRPr="008479AE" w:rsidRDefault="00DC5480" w:rsidP="00C23AED">
      <w:pPr>
        <w:widowControl w:val="0"/>
        <w:numPr>
          <w:ilvl w:val="0"/>
          <w:numId w:val="2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наличия ошибки, опечатки, описки в заявке на участие в открытом тендере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w:t>
      </w:r>
    </w:p>
    <w:p w:rsidR="00DC5480" w:rsidRPr="008479AE" w:rsidRDefault="00DC5480" w:rsidP="00C23AED">
      <w:pPr>
        <w:widowControl w:val="0"/>
        <w:numPr>
          <w:ilvl w:val="0"/>
          <w:numId w:val="2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не указание информац</w:t>
      </w:r>
      <w:r w:rsidR="00C97205" w:rsidRPr="008479AE">
        <w:rPr>
          <w:rFonts w:ascii="Times New Roman" w:hAnsi="Times New Roman" w:cs="Times New Roman"/>
          <w:bCs/>
          <w:sz w:val="28"/>
          <w:szCs w:val="28"/>
        </w:rPr>
        <w:t>ии (о банковских реквизитах</w:t>
      </w:r>
      <w:r w:rsidRPr="008479AE">
        <w:rPr>
          <w:rFonts w:ascii="Times New Roman" w:hAnsi="Times New Roman" w:cs="Times New Roman"/>
          <w:bCs/>
          <w:sz w:val="28"/>
          <w:szCs w:val="28"/>
        </w:rPr>
        <w:t>, номеров свидетельств и др. информации) в формах представленных документов (за исключением предложенной цены (скидок), технической спецификации, документа, подтверждающего внесение обеспечения заявки на участие в открытом тендере), которое не влияет на оценку и сопоставление заявок на участие в открытом тендере тендерной комиссией.</w:t>
      </w:r>
    </w:p>
    <w:p w:rsidR="00DC5480" w:rsidRPr="008479AE" w:rsidRDefault="00DC5480" w:rsidP="00C23AED">
      <w:pPr>
        <w:pStyle w:val="a5"/>
        <w:widowControl w:val="0"/>
        <w:numPr>
          <w:ilvl w:val="0"/>
          <w:numId w:val="32"/>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Тендерная комиссия отклоняет заявку в случае:</w:t>
      </w:r>
    </w:p>
    <w:p w:rsidR="00DC5480" w:rsidRPr="008479AE"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lastRenderedPageBreak/>
        <w:t>признания заявки на участие в тендере несоответствующей требованиям тендерной документации;</w:t>
      </w:r>
    </w:p>
    <w:p w:rsidR="00DC5480" w:rsidRPr="008479AE"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если потенциальный поставщик является аффилиированным лицом другого потенциального поставщика, подавшего заявку на участие в данном тендере (лоте);</w:t>
      </w:r>
    </w:p>
    <w:p w:rsidR="00DC5480" w:rsidRPr="008479AE"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ценовое предложение потенциального поставщика превышает сумму, выделенную для закупки;</w:t>
      </w:r>
    </w:p>
    <w:p w:rsidR="00DC5480" w:rsidRPr="008479AE" w:rsidRDefault="00DC5480"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ценовое предложение потенциального поставщика признано тендерной комиссией демпинговым.</w:t>
      </w:r>
    </w:p>
    <w:p w:rsidR="005C7987" w:rsidRPr="008479AE" w:rsidRDefault="005C7987" w:rsidP="00C23AED">
      <w:pPr>
        <w:widowControl w:val="0"/>
        <w:numPr>
          <w:ilvl w:val="0"/>
          <w:numId w:val="21"/>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если потенциальный поставщик состоит в Перечне ненадежных потенциальных поставщиков (поставщиков) Общества.</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Ценовое предложение признаётся демпинговым в следующих случаях:</w:t>
      </w:r>
    </w:p>
    <w:p w:rsidR="00DC5480" w:rsidRPr="008479AE"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ценовое предложение на строительно-монтажные работы, по которым имеется проектно-сметная документация, утвержденная в установленном порядке, и проектно-изыскательские работы, признаётся демпинговым, если оно более чем на 10 (десять) процентов ниже суммы, предусмотренной для закупки в плане закупок без учета </w:t>
      </w:r>
      <w:r w:rsidR="0050609F" w:rsidRPr="008479AE">
        <w:rPr>
          <w:rFonts w:ascii="Times New Roman" w:hAnsi="Times New Roman" w:cs="Times New Roman"/>
          <w:bCs/>
          <w:sz w:val="28"/>
          <w:szCs w:val="28"/>
        </w:rPr>
        <w:t>налога на добавленную стоимость</w:t>
      </w:r>
      <w:r w:rsidRPr="008479AE">
        <w:rPr>
          <w:rFonts w:ascii="Times New Roman" w:hAnsi="Times New Roman" w:cs="Times New Roman"/>
          <w:bCs/>
          <w:sz w:val="28"/>
          <w:szCs w:val="28"/>
        </w:rPr>
        <w:t>;</w:t>
      </w:r>
    </w:p>
    <w:p w:rsidR="00DC5480" w:rsidRPr="008479AE"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ценовое предложение на консультационные услуги признаётся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w:t>
      </w:r>
      <w:r w:rsidR="0050609F" w:rsidRPr="008479AE">
        <w:rPr>
          <w:rFonts w:ascii="Times New Roman" w:hAnsi="Times New Roman" w:cs="Times New Roman"/>
          <w:bCs/>
          <w:sz w:val="28"/>
          <w:szCs w:val="28"/>
        </w:rPr>
        <w:t>налога на добавленную стоимость</w:t>
      </w:r>
      <w:r w:rsidRPr="008479AE">
        <w:rPr>
          <w:rFonts w:ascii="Times New Roman" w:hAnsi="Times New Roman" w:cs="Times New Roman"/>
          <w:bCs/>
          <w:sz w:val="28"/>
          <w:szCs w:val="28"/>
        </w:rPr>
        <w:t>;</w:t>
      </w:r>
    </w:p>
    <w:p w:rsidR="00DC5480" w:rsidRPr="008479AE" w:rsidRDefault="00DC5480" w:rsidP="00C23AED">
      <w:pPr>
        <w:widowControl w:val="0"/>
        <w:numPr>
          <w:ilvl w:val="0"/>
          <w:numId w:val="22"/>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ценовое предложение на работы, не указанные в подпункте 1) настоящего пункта, услуги, не указанные в подпункте 2) настоящего пункта, товары 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w:t>
      </w:r>
      <w:bookmarkStart w:id="71" w:name="SUB18100"/>
      <w:bookmarkStart w:id="72" w:name="SUB18200"/>
      <w:bookmarkEnd w:id="71"/>
      <w:bookmarkEnd w:id="72"/>
      <w:r w:rsidR="0050609F" w:rsidRPr="008479AE">
        <w:rPr>
          <w:rFonts w:ascii="Times New Roman" w:hAnsi="Times New Roman" w:cs="Times New Roman"/>
          <w:bCs/>
          <w:sz w:val="28"/>
          <w:szCs w:val="28"/>
        </w:rPr>
        <w:t>налога на добавленную стоимость.</w:t>
      </w:r>
    </w:p>
    <w:p w:rsidR="00F87621" w:rsidRPr="008479AE" w:rsidRDefault="00F87621" w:rsidP="00C23AED">
      <w:pPr>
        <w:pStyle w:val="a0"/>
        <w:numPr>
          <w:ilvl w:val="0"/>
          <w:numId w:val="32"/>
        </w:numPr>
        <w:tabs>
          <w:tab w:val="clear" w:pos="0"/>
          <w:tab w:val="clear" w:pos="993"/>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Не отклоненные заявки сопоставляются и оцениваются тендерной комиссией согласно критериям, содержащимся в тендерной документации. 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 </w:t>
      </w:r>
    </w:p>
    <w:p w:rsidR="00F87621" w:rsidRPr="008479AE" w:rsidRDefault="00F87621" w:rsidP="00C23AED">
      <w:pPr>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C97205" w:rsidRPr="008479AE"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r w:rsidRPr="008479AE">
        <w:rPr>
          <w:rFonts w:ascii="Times New Roman" w:hAnsi="Times New Roman" w:cs="Times New Roman"/>
          <w:sz w:val="28"/>
          <w:szCs w:val="28"/>
        </w:rPr>
        <w:t xml:space="preserve">В случае осуществления закупок товаров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товаропроизводитель) закупаемого товара. При равенстве условных цен тендерных ценовых предложений казахстанский производитель (отечественных товаропроизводителей) победителем (или потенциальным поставщиком, </w:t>
      </w:r>
      <w:r w:rsidRPr="008479AE">
        <w:rPr>
          <w:rFonts w:ascii="Times New Roman" w:hAnsi="Times New Roman" w:cs="Times New Roman"/>
          <w:sz w:val="28"/>
          <w:szCs w:val="28"/>
        </w:rPr>
        <w:lastRenderedPageBreak/>
        <w:t>занявшим по итогам сопоставления и оценки второе место) признается казахстанский производитель (отечественный товаропроизводитель), имеющий больший опыт работы производства закупаемых товаров. При равенстве условных цен тендерных ценовых предложений, в случае отсутствия казахстанского производителя (отечественного товаропроизводителя),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товаров, являющихся предметом открытого тендера. 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ранее предоставивший заявку на участие в тендере.</w:t>
      </w:r>
    </w:p>
    <w:p w:rsidR="00C97205" w:rsidRPr="008479AE" w:rsidRDefault="00C97205" w:rsidP="00C23AED">
      <w:pPr>
        <w:widowControl w:val="0"/>
        <w:tabs>
          <w:tab w:val="left" w:pos="284"/>
          <w:tab w:val="num" w:pos="900"/>
          <w:tab w:val="left" w:pos="113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 xml:space="preserve">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потенциальный поставщик) закупаемых работ, услуг. </w:t>
      </w:r>
    </w:p>
    <w:p w:rsidR="00C97205" w:rsidRPr="008479AE"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r w:rsidRPr="008479AE">
        <w:rPr>
          <w:rFonts w:ascii="Times New Roman" w:hAnsi="Times New Roman" w:cs="Times New Roman"/>
          <w:sz w:val="28"/>
          <w:szCs w:val="28"/>
        </w:rPr>
        <w:t xml:space="preserve">При равенстве условных цен тендерных ценовых предложений казахстанский производитель (отечественных поставщиков) работ, услуг победителем (или потенциальным поставщиком, занявшим по итогам сопоставления и оценки второе место) признается казахстанский производитель (отечественный поставщик) работ, услуг, имеющий больший опыт работы на рынке закупаемых работ, услуг, являющихся предметом открытого тендера. При равенстве условных цен тендерных ценовых предложений, в случае отсутствия казахстанского производителя (отечественного поставщика) работ, услуг победителем (или потенциальным поставщиком, занявшим по итогам сопоставления и оценки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C97205" w:rsidRPr="008479AE" w:rsidRDefault="00C97205" w:rsidP="00C23AED">
      <w:pPr>
        <w:pStyle w:val="a5"/>
        <w:widowControl w:val="0"/>
        <w:tabs>
          <w:tab w:val="left" w:pos="284"/>
          <w:tab w:val="num" w:pos="900"/>
          <w:tab w:val="left" w:pos="1134"/>
        </w:tabs>
        <w:autoSpaceDE w:val="0"/>
        <w:autoSpaceDN w:val="0"/>
        <w:ind w:left="0"/>
        <w:rPr>
          <w:rFonts w:ascii="Times New Roman" w:hAnsi="Times New Roman" w:cs="Times New Roman"/>
          <w:sz w:val="28"/>
          <w:szCs w:val="28"/>
        </w:rPr>
      </w:pPr>
      <w:r w:rsidRPr="008479AE">
        <w:rPr>
          <w:rFonts w:ascii="Times New Roman" w:hAnsi="Times New Roman" w:cs="Times New Roman"/>
          <w:sz w:val="28"/>
          <w:szCs w:val="28"/>
        </w:rPr>
        <w:t>При равенстве условных цен тендерных ценовых предложений и равном опыте работы на рынке закупаемых работ или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сопоставления и оценки второе место) признается потенциальный поставщик, ранее предоставивши</w:t>
      </w:r>
      <w:r w:rsidR="00492D51" w:rsidRPr="008479AE">
        <w:rPr>
          <w:rFonts w:ascii="Times New Roman" w:hAnsi="Times New Roman" w:cs="Times New Roman"/>
          <w:sz w:val="28"/>
          <w:szCs w:val="28"/>
        </w:rPr>
        <w:t>й заявку на участие в тендере.</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 </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 протоколе об итогах открытого тендера должна содержаться информация: </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о месте и времени подведения итогов; </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lastRenderedPageBreak/>
        <w:t>о поступивших заявках потенциальных поставщиков на участие в открытом тендере;</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о сумме, выделенной для закупки, предусмотренной в плане закупок без учета </w:t>
      </w:r>
      <w:r w:rsidR="0050609F" w:rsidRPr="008479AE">
        <w:rPr>
          <w:rFonts w:ascii="Times New Roman" w:hAnsi="Times New Roman" w:cs="Times New Roman"/>
          <w:bCs/>
          <w:sz w:val="28"/>
          <w:szCs w:val="28"/>
        </w:rPr>
        <w:t>налога на добавленную стоимость</w:t>
      </w:r>
      <w:r w:rsidRPr="008479AE">
        <w:rPr>
          <w:rFonts w:ascii="Times New Roman" w:hAnsi="Times New Roman" w:cs="Times New Roman"/>
          <w:bCs/>
          <w:sz w:val="28"/>
          <w:szCs w:val="28"/>
        </w:rPr>
        <w:t xml:space="preserve">; </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об отклоненных заявках, основаниях отклонения;</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о потенциальных поставщиках, признанных соответствующими требованиям тендерной документации;</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 результатах применения критериев оценки;</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об итогах открытого тендера;</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 сумме и сроках заключения договора о закупках в случае, если открытый тендер состоялся;</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 потенциальном поставщике, занявшем второе место;</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сведения о направлении в соответствии с пунктом 5</w:t>
      </w:r>
      <w:r w:rsidR="0020361A" w:rsidRPr="008479AE">
        <w:rPr>
          <w:rFonts w:ascii="Times New Roman" w:hAnsi="Times New Roman" w:cs="Times New Roman"/>
          <w:bCs/>
          <w:sz w:val="28"/>
          <w:szCs w:val="28"/>
        </w:rPr>
        <w:t>8</w:t>
      </w:r>
      <w:r w:rsidRPr="008479AE">
        <w:rPr>
          <w:rFonts w:ascii="Times New Roman" w:hAnsi="Times New Roman" w:cs="Times New Roman"/>
          <w:bCs/>
          <w:sz w:val="28"/>
          <w:szCs w:val="28"/>
        </w:rPr>
        <w:t xml:space="preserve"> Правил запросов потенциальным поставщикам, соответствующим государственным органам, физическим и юридическим лицам;</w:t>
      </w:r>
    </w:p>
    <w:p w:rsidR="00DC5480" w:rsidRPr="008479AE" w:rsidRDefault="00DC5480" w:rsidP="00C23AED">
      <w:pPr>
        <w:widowControl w:val="0"/>
        <w:numPr>
          <w:ilvl w:val="0"/>
          <w:numId w:val="23"/>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иная информация по усмотрению тендерной комиссии.</w:t>
      </w:r>
    </w:p>
    <w:p w:rsidR="00DC5480" w:rsidRPr="008479AE" w:rsidRDefault="00DC5480" w:rsidP="00C23AED">
      <w:pPr>
        <w:pStyle w:val="a0"/>
        <w:numPr>
          <w:ilvl w:val="0"/>
          <w:numId w:val="32"/>
        </w:numPr>
        <w:tabs>
          <w:tab w:val="clear" w:pos="0"/>
          <w:tab w:val="clear" w:pos="993"/>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Открытый тендер признаётся тендерной комиссией несостоявшимся в случае:</w:t>
      </w:r>
    </w:p>
    <w:p w:rsidR="00DC5480" w:rsidRPr="008479AE"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представления заявок на участие в тендере менее двух потенциальных поставщиков;</w:t>
      </w:r>
    </w:p>
    <w:p w:rsidR="00DC5480" w:rsidRPr="008479AE"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если после отклонения тендерной комиссией по основа</w:t>
      </w:r>
      <w:r w:rsidR="0020361A" w:rsidRPr="008479AE">
        <w:rPr>
          <w:rFonts w:ascii="Times New Roman" w:hAnsi="Times New Roman" w:cs="Times New Roman"/>
          <w:bCs/>
          <w:sz w:val="28"/>
          <w:szCs w:val="28"/>
        </w:rPr>
        <w:t>ниям, предусмотренным пунктом 60</w:t>
      </w:r>
      <w:r w:rsidRPr="008479AE">
        <w:rPr>
          <w:rFonts w:ascii="Times New Roman" w:hAnsi="Times New Roman" w:cs="Times New Roman"/>
          <w:bCs/>
          <w:sz w:val="28"/>
          <w:szCs w:val="28"/>
        </w:rPr>
        <w:t xml:space="preserve"> Правил, осталось менее двух заявок на участие в тендере потенциальных поставщиков;</w:t>
      </w:r>
    </w:p>
    <w:p w:rsidR="00DC5480" w:rsidRPr="008479AE"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уклонения победителя и потенциального поставщика, занявшего второе место, от заключения договора;</w:t>
      </w:r>
    </w:p>
    <w:p w:rsidR="00DC5480" w:rsidRPr="008479AE" w:rsidRDefault="00DC5480" w:rsidP="00C23AED">
      <w:pPr>
        <w:widowControl w:val="0"/>
        <w:numPr>
          <w:ilvl w:val="0"/>
          <w:numId w:val="24"/>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непредставления победителем тендера обеспечения исполнения договора</w:t>
      </w:r>
      <w:r w:rsidR="000755A7" w:rsidRPr="008479AE">
        <w:rPr>
          <w:rFonts w:ascii="Times New Roman" w:hAnsi="Times New Roman" w:cs="Times New Roman"/>
          <w:bCs/>
          <w:sz w:val="28"/>
          <w:szCs w:val="28"/>
        </w:rPr>
        <w:t xml:space="preserve"> о закупках, в том числе на сумму денег, выплачиваемых до полного исполнения обязательств по догов</w:t>
      </w:r>
      <w:r w:rsidR="00F97C67" w:rsidRPr="008479AE">
        <w:rPr>
          <w:rFonts w:ascii="Times New Roman" w:hAnsi="Times New Roman" w:cs="Times New Roman"/>
          <w:bCs/>
          <w:sz w:val="28"/>
          <w:szCs w:val="28"/>
        </w:rPr>
        <w:t>ору в соответствии с пунктами 67</w:t>
      </w:r>
      <w:r w:rsidR="000755A7" w:rsidRPr="008479AE">
        <w:rPr>
          <w:rFonts w:ascii="Times New Roman" w:hAnsi="Times New Roman" w:cs="Times New Roman"/>
          <w:bCs/>
          <w:sz w:val="28"/>
          <w:szCs w:val="28"/>
        </w:rPr>
        <w:t>, 6</w:t>
      </w:r>
      <w:r w:rsidR="00F97C67" w:rsidRPr="008479AE">
        <w:rPr>
          <w:rFonts w:ascii="Times New Roman" w:hAnsi="Times New Roman" w:cs="Times New Roman"/>
          <w:bCs/>
          <w:sz w:val="28"/>
          <w:szCs w:val="28"/>
        </w:rPr>
        <w:t>8</w:t>
      </w:r>
      <w:r w:rsidRPr="008479AE">
        <w:rPr>
          <w:rFonts w:ascii="Times New Roman" w:hAnsi="Times New Roman" w:cs="Times New Roman"/>
          <w:bCs/>
          <w:sz w:val="28"/>
          <w:szCs w:val="28"/>
        </w:rPr>
        <w:t xml:space="preserve"> Правил.</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bookmarkStart w:id="73" w:name="SUB280100"/>
      <w:bookmarkStart w:id="74" w:name="SUB280102"/>
      <w:bookmarkStart w:id="75" w:name="SUB280103"/>
      <w:bookmarkStart w:id="76" w:name="SUB280101"/>
      <w:bookmarkEnd w:id="73"/>
      <w:bookmarkEnd w:id="74"/>
      <w:bookmarkEnd w:id="75"/>
      <w:bookmarkEnd w:id="76"/>
      <w:r w:rsidRPr="008479AE">
        <w:rPr>
          <w:rFonts w:ascii="Times New Roman" w:hAnsi="Times New Roman" w:cs="Times New Roman"/>
          <w:sz w:val="28"/>
          <w:szCs w:val="28"/>
        </w:rPr>
        <w:t xml:space="preserve"> Если закупки способом тендера признаны несостоявшимися, Заказчик вправе принять одно из следующих решений:</w:t>
      </w:r>
    </w:p>
    <w:p w:rsidR="00DC5480" w:rsidRPr="008479AE"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 повторном проведении закупок способом тендера;</w:t>
      </w:r>
    </w:p>
    <w:p w:rsidR="00DC5480" w:rsidRPr="008479AE"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об изменении тендерной документации и повторном проведении закупок способом тендера;</w:t>
      </w:r>
    </w:p>
    <w:p w:rsidR="00DC5480" w:rsidRPr="008479AE" w:rsidRDefault="00DC5480" w:rsidP="00C23AED">
      <w:pPr>
        <w:widowControl w:val="0"/>
        <w:numPr>
          <w:ilvl w:val="0"/>
          <w:numId w:val="25"/>
        </w:numPr>
        <w:tabs>
          <w:tab w:val="left" w:pos="284"/>
        </w:tabs>
        <w:autoSpaceDE w:val="0"/>
        <w:autoSpaceDN w:val="0"/>
        <w:adjustRightInd w:val="0"/>
        <w:ind w:firstLine="709"/>
        <w:rPr>
          <w:rFonts w:ascii="Times New Roman" w:hAnsi="Times New Roman" w:cs="Times New Roman"/>
          <w:sz w:val="28"/>
          <w:szCs w:val="28"/>
        </w:rPr>
      </w:pPr>
      <w:r w:rsidRPr="008479AE">
        <w:rPr>
          <w:rFonts w:ascii="Times New Roman" w:hAnsi="Times New Roman" w:cs="Times New Roman"/>
          <w:bCs/>
          <w:sz w:val="28"/>
          <w:szCs w:val="28"/>
        </w:rPr>
        <w:t>об осуществлении закупок способом из одного источника.</w:t>
      </w:r>
    </w:p>
    <w:p w:rsidR="00DC5480" w:rsidRPr="008479AE" w:rsidRDefault="00DC5480" w:rsidP="00C23AED">
      <w:pPr>
        <w:widowControl w:val="0"/>
        <w:tabs>
          <w:tab w:val="left" w:pos="284"/>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 xml:space="preserve">Заказчик не позднее 3 (трех) рабочих дней со дня подписания протокола об итогах открытого тендера: </w:t>
      </w:r>
    </w:p>
    <w:p w:rsidR="00DC5480" w:rsidRPr="008479AE" w:rsidRDefault="00DC5480" w:rsidP="00C23AED">
      <w:pPr>
        <w:widowControl w:val="0"/>
        <w:numPr>
          <w:ilvl w:val="0"/>
          <w:numId w:val="26"/>
        </w:numPr>
        <w:tabs>
          <w:tab w:val="left" w:pos="284"/>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bCs/>
          <w:sz w:val="28"/>
          <w:szCs w:val="28"/>
        </w:rPr>
        <w:t>направляет победителю уведомление;</w:t>
      </w:r>
    </w:p>
    <w:p w:rsidR="00DC5480" w:rsidRPr="008479AE" w:rsidRDefault="00DC5480" w:rsidP="00C23AED">
      <w:pPr>
        <w:widowControl w:val="0"/>
        <w:numPr>
          <w:ilvl w:val="0"/>
          <w:numId w:val="26"/>
        </w:numPr>
        <w:tabs>
          <w:tab w:val="left" w:pos="284"/>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размещает протокол об итогах открытого тендера на веб-сайте Заказчика (при наличии) и на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w:t>
      </w:r>
      <w:r w:rsidR="005C7987" w:rsidRPr="008479AE">
        <w:rPr>
          <w:rFonts w:ascii="Times New Roman" w:hAnsi="Times New Roman" w:cs="Times New Roman"/>
          <w:sz w:val="28"/>
          <w:szCs w:val="28"/>
        </w:rPr>
        <w:t xml:space="preserve">В случае, если проектом договора о закупках к тендерной документации предусматривается внесение обеспечения исполнения договора о закупках, в том числе на сумму денег, выплачиваемых до полного исполнения обязательств по договору, победитель тендера должен в течение 10 (десяти) рабочих дней с даты заключения договора о закупках представить </w:t>
      </w:r>
      <w:r w:rsidR="005C7987" w:rsidRPr="008479AE">
        <w:rPr>
          <w:rFonts w:ascii="Times New Roman" w:hAnsi="Times New Roman" w:cs="Times New Roman"/>
          <w:sz w:val="28"/>
          <w:szCs w:val="28"/>
        </w:rPr>
        <w:lastRenderedPageBreak/>
        <w:t>вышеуказанные обеспечения в виде банковских гарантий.</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В случае, если банковская гарантия не будет представлена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Требование о представлении Заказчику банковской гарантии, покрывающего сумму денежных средств, выплачиваемых до полного исполнения обязательств по договору со стороны поставщика, по решению тендерной комиссии может не распространяться на случаи, когда предметом закупок является электрическая энергия или горюче-смазочные материалы.</w:t>
      </w:r>
    </w:p>
    <w:p w:rsidR="00DC5480" w:rsidRPr="008479AE" w:rsidRDefault="00DC5480" w:rsidP="00C23AED">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sz w:val="28"/>
          <w:szCs w:val="28"/>
        </w:rPr>
        <w:t>При расторжении договора о закупках в связи с выявленными нарушениями в проведенных процедурах закупок, Заказчик обязан в течение 5 (пяти) рабочих дней возвратить поставщику, банковскую гарантию.</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Решение тендерной комиссии об определении победителем тендера потенциального поставщика, занявшего по итогам сопоставления и оценки второе место, оформляется протоколом об определении победителем тендера потенциального поставщика, занявшего по итогам сопоставления и оценки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C5480" w:rsidRPr="008479AE" w:rsidRDefault="00DC5480" w:rsidP="00C23AED">
      <w:pPr>
        <w:widowControl w:val="0"/>
        <w:numPr>
          <w:ilvl w:val="0"/>
          <w:numId w:val="2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направляет победителю уведомление;</w:t>
      </w:r>
    </w:p>
    <w:p w:rsidR="00DC5480" w:rsidRPr="008479AE" w:rsidRDefault="00DC5480" w:rsidP="00C23AED">
      <w:pPr>
        <w:widowControl w:val="0"/>
        <w:numPr>
          <w:ilvl w:val="0"/>
          <w:numId w:val="27"/>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размещает протокол об итогах открытого тендера на веб-сайте Заказчика (при наличии) и на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w:t>
      </w:r>
    </w:p>
    <w:p w:rsidR="000755A7" w:rsidRPr="008479AE" w:rsidRDefault="000755A7" w:rsidP="00C23AED">
      <w:pPr>
        <w:widowControl w:val="0"/>
        <w:tabs>
          <w:tab w:val="left" w:pos="284"/>
        </w:tabs>
        <w:autoSpaceDE w:val="0"/>
        <w:autoSpaceDN w:val="0"/>
        <w:adjustRightInd w:val="0"/>
        <w:rPr>
          <w:rFonts w:ascii="Times New Roman" w:hAnsi="Times New Roman" w:cs="Times New Roman"/>
          <w:bCs/>
          <w:sz w:val="28"/>
          <w:szCs w:val="28"/>
        </w:rPr>
      </w:pPr>
      <w:r w:rsidRPr="008479AE">
        <w:rPr>
          <w:rFonts w:ascii="Times New Roman" w:hAnsi="Times New Roman" w:cs="Times New Roman"/>
          <w:bCs/>
          <w:sz w:val="28"/>
          <w:szCs w:val="28"/>
        </w:rPr>
        <w:t xml:space="preserve"> </w:t>
      </w:r>
      <w:r w:rsidR="005C7987" w:rsidRPr="008479AE">
        <w:rPr>
          <w:rFonts w:ascii="Times New Roman" w:hAnsi="Times New Roman"/>
          <w:sz w:val="28"/>
          <w:szCs w:val="28"/>
        </w:rPr>
        <w:t>В случае, если договором о закупках предусматривается внесение обеспечения исполнения договора о закупках, в том числе на сумму денег, выплачиваемых до полного исполнения обязательств по договору, победитель тендера, определенный в соответствии с настоящим пунктом,  должен в течение 10 (десяти) рабочих дней с даты заключения договора о закупках представить вышеуказанные обеспечения в виде банковских гарантий.</w:t>
      </w:r>
    </w:p>
    <w:p w:rsidR="00DC5480" w:rsidRPr="008479AE" w:rsidRDefault="00DC5480" w:rsidP="00C23AED">
      <w:pPr>
        <w:pStyle w:val="a0"/>
        <w:numPr>
          <w:ilvl w:val="0"/>
          <w:numId w:val="32"/>
        </w:numPr>
        <w:tabs>
          <w:tab w:val="clear" w:pos="993"/>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Требование по представлению обеспечения исполнения договора, кроме обеспечения исполнения договора на сумму денег, выплачиваемых до полного исполнения обязательств по договору со стороны поставщика, не распространяется на </w:t>
      </w:r>
      <w:r w:rsidRPr="008479AE">
        <w:rPr>
          <w:rFonts w:ascii="Times New Roman" w:hAnsi="Times New Roman" w:cs="Times New Roman"/>
          <w:bCs/>
          <w:sz w:val="28"/>
          <w:szCs w:val="28"/>
        </w:rPr>
        <w:t xml:space="preserve">организации инвалидов (физические лица, осуществляющие предпринимательскую деятельность) и организации, входящие в </w:t>
      </w:r>
      <w:r w:rsidR="00492D51" w:rsidRPr="008479AE">
        <w:rPr>
          <w:rFonts w:ascii="Times New Roman" w:hAnsi="Times New Roman" w:cs="Times New Roman"/>
          <w:bCs/>
          <w:sz w:val="28"/>
          <w:szCs w:val="28"/>
        </w:rPr>
        <w:t>Общество</w:t>
      </w:r>
      <w:r w:rsidRPr="008479AE">
        <w:rPr>
          <w:rFonts w:ascii="Times New Roman" w:hAnsi="Times New Roman" w:cs="Times New Roman"/>
          <w:bCs/>
          <w:sz w:val="28"/>
          <w:szCs w:val="28"/>
        </w:rPr>
        <w:t>.</w:t>
      </w:r>
    </w:p>
    <w:p w:rsidR="005C7987" w:rsidRPr="008479AE" w:rsidRDefault="005C7987" w:rsidP="005C7987">
      <w:pPr>
        <w:pStyle w:val="a0"/>
        <w:numPr>
          <w:ilvl w:val="0"/>
          <w:numId w:val="0"/>
        </w:numPr>
        <w:tabs>
          <w:tab w:val="clear" w:pos="993"/>
          <w:tab w:val="left" w:pos="284"/>
          <w:tab w:val="left" w:pos="1134"/>
        </w:tabs>
        <w:ind w:firstLine="709"/>
        <w:rPr>
          <w:rFonts w:ascii="Times New Roman" w:hAnsi="Times New Roman" w:cs="Times New Roman"/>
          <w:sz w:val="28"/>
          <w:szCs w:val="28"/>
        </w:rPr>
      </w:pPr>
      <w:r w:rsidRPr="008479AE">
        <w:rPr>
          <w:rFonts w:ascii="Times New Roman" w:hAnsi="Times New Roman" w:cs="Times New Roman"/>
          <w:bCs/>
          <w:sz w:val="28"/>
          <w:szCs w:val="28"/>
        </w:rPr>
        <w:t xml:space="preserve">69-1. </w:t>
      </w:r>
      <w:r w:rsidRPr="008479AE">
        <w:rPr>
          <w:rFonts w:ascii="Times New Roman" w:hAnsi="Times New Roman" w:cs="Times New Roman"/>
          <w:sz w:val="28"/>
          <w:szCs w:val="28"/>
        </w:rPr>
        <w:t xml:space="preserve">Сведения о поставщике, не внесшем обеспечение исполнение договора на сумму денег, выплачиваемых до полного исполнения обязательств по договору в соответствии с пунктами 67, 68 Правил, направляется Заказчиком для внесения сведений о таком поставщике в Перечень ненадежных потенциальных поставщиков (поставщиков) </w:t>
      </w:r>
      <w:r w:rsidRPr="008479AE">
        <w:rPr>
          <w:rFonts w:ascii="Times New Roman" w:hAnsi="Times New Roman" w:cs="Times New Roman"/>
          <w:bCs/>
          <w:sz w:val="28"/>
          <w:szCs w:val="28"/>
        </w:rPr>
        <w:t xml:space="preserve">Общества, </w:t>
      </w:r>
      <w:r w:rsidRPr="008479AE">
        <w:rPr>
          <w:rFonts w:ascii="Times New Roman" w:hAnsi="Times New Roman" w:cs="Times New Roman"/>
          <w:sz w:val="28"/>
          <w:szCs w:val="28"/>
        </w:rPr>
        <w:t>в порядке определенном Исполнительным органом Общества.</w:t>
      </w:r>
    </w:p>
    <w:p w:rsidR="00DC5480" w:rsidRPr="008479AE"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Заказчик не позднее 3 (трех) рабочих дней со дня получения </w:t>
      </w:r>
      <w:r w:rsidRPr="008479AE">
        <w:rPr>
          <w:rFonts w:ascii="Times New Roman" w:hAnsi="Times New Roman" w:cs="Times New Roman"/>
          <w:sz w:val="28"/>
          <w:szCs w:val="28"/>
        </w:rPr>
        <w:lastRenderedPageBreak/>
        <w:t>письменного 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DC5480" w:rsidRPr="008479AE" w:rsidRDefault="00DC5480" w:rsidP="00C23AED">
      <w:pPr>
        <w:widowControl w:val="0"/>
        <w:tabs>
          <w:tab w:val="left" w:pos="284"/>
          <w:tab w:val="left" w:pos="993"/>
        </w:tabs>
        <w:autoSpaceDE w:val="0"/>
        <w:autoSpaceDN w:val="0"/>
        <w:rPr>
          <w:rFonts w:ascii="Times New Roman" w:hAnsi="Times New Roman" w:cs="Times New Roman"/>
          <w:sz w:val="28"/>
          <w:szCs w:val="28"/>
        </w:rPr>
      </w:pPr>
      <w:r w:rsidRPr="008479AE">
        <w:rPr>
          <w:rFonts w:ascii="Times New Roman" w:hAnsi="Times New Roman" w:cs="Times New Roman"/>
          <w:sz w:val="28"/>
          <w:szCs w:val="28"/>
        </w:rPr>
        <w:t>В случае обнаружения нарушений в проведенном открытом тендере тендерная комиссия до момента заключения договора обязана отменить итоги открытого тендера. При этом, тендер должен быть проведен повторно.</w:t>
      </w:r>
    </w:p>
    <w:p w:rsidR="00DB2477" w:rsidRPr="008479AE" w:rsidRDefault="00DB2477" w:rsidP="00C23AED">
      <w:pPr>
        <w:widowControl w:val="0"/>
        <w:tabs>
          <w:tab w:val="left" w:pos="284"/>
          <w:tab w:val="left" w:pos="993"/>
        </w:tabs>
        <w:autoSpaceDE w:val="0"/>
        <w:autoSpaceDN w:val="0"/>
        <w:rPr>
          <w:rFonts w:ascii="Times New Roman" w:hAnsi="Times New Roman" w:cs="Times New Roman"/>
          <w:sz w:val="28"/>
          <w:szCs w:val="28"/>
        </w:rPr>
      </w:pPr>
    </w:p>
    <w:p w:rsidR="00DC5480" w:rsidRPr="008479AE"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77" w:name="_Toc231118140"/>
      <w:bookmarkStart w:id="78" w:name="_Toc233707890"/>
      <w:r w:rsidRPr="008479AE">
        <w:rPr>
          <w:rFonts w:ascii="Times New Roman" w:hAnsi="Times New Roman" w:cs="Times New Roman"/>
          <w:sz w:val="28"/>
          <w:szCs w:val="28"/>
        </w:rPr>
        <w:t>Закупки способом проведения закрытого тендера</w:t>
      </w:r>
      <w:bookmarkEnd w:id="77"/>
      <w:bookmarkEnd w:id="78"/>
    </w:p>
    <w:p w:rsidR="00DC5480" w:rsidRPr="008479AE" w:rsidRDefault="00DC5480" w:rsidP="00C23AED">
      <w:pPr>
        <w:pStyle w:val="a0"/>
        <w:numPr>
          <w:ilvl w:val="0"/>
          <w:numId w:val="0"/>
        </w:numPr>
        <w:tabs>
          <w:tab w:val="clear" w:pos="0"/>
          <w:tab w:val="left" w:pos="284"/>
          <w:tab w:val="left" w:pos="2552"/>
          <w:tab w:val="left" w:pos="2694"/>
        </w:tabs>
        <w:ind w:firstLine="709"/>
        <w:rPr>
          <w:rFonts w:ascii="Times New Roman" w:hAnsi="Times New Roman" w:cs="Times New Roman"/>
          <w:b/>
          <w:sz w:val="28"/>
          <w:szCs w:val="28"/>
        </w:rPr>
      </w:pPr>
    </w:p>
    <w:p w:rsidR="00DC5480" w:rsidRPr="008479AE"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Закрытый тендер проводится в случае осуществления закупок товаров, работ, услуг, сведения о которых составляют </w:t>
      </w:r>
      <w:bookmarkStart w:id="79" w:name="sub1000761326"/>
      <w:r w:rsidR="003B6DE5" w:rsidRPr="008479AE">
        <w:rPr>
          <w:rFonts w:ascii="Times New Roman" w:hAnsi="Times New Roman" w:cs="Times New Roman"/>
          <w:sz w:val="28"/>
          <w:szCs w:val="28"/>
        </w:rPr>
        <w:fldChar w:fldCharType="begin"/>
      </w:r>
      <w:r w:rsidRPr="008479AE">
        <w:rPr>
          <w:rFonts w:ascii="Times New Roman" w:hAnsi="Times New Roman" w:cs="Times New Roman"/>
          <w:sz w:val="28"/>
          <w:szCs w:val="28"/>
        </w:rPr>
        <w:instrText xml:space="preserve"> HYPERLINK "jl:1012133.0%20" </w:instrText>
      </w:r>
      <w:r w:rsidR="003B6DE5" w:rsidRPr="008479AE">
        <w:rPr>
          <w:rFonts w:ascii="Times New Roman" w:hAnsi="Times New Roman" w:cs="Times New Roman"/>
          <w:sz w:val="28"/>
          <w:szCs w:val="28"/>
        </w:rPr>
        <w:fldChar w:fldCharType="separate"/>
      </w:r>
      <w:r w:rsidRPr="008479AE">
        <w:rPr>
          <w:rFonts w:ascii="Times New Roman" w:hAnsi="Times New Roman" w:cs="Times New Roman"/>
          <w:sz w:val="28"/>
          <w:szCs w:val="28"/>
        </w:rPr>
        <w:t>государственные секреты</w:t>
      </w:r>
      <w:r w:rsidR="003B6DE5" w:rsidRPr="008479AE">
        <w:rPr>
          <w:rFonts w:ascii="Times New Roman" w:hAnsi="Times New Roman" w:cs="Times New Roman"/>
          <w:sz w:val="28"/>
          <w:szCs w:val="28"/>
        </w:rPr>
        <w:fldChar w:fldCharType="end"/>
      </w:r>
      <w:bookmarkEnd w:id="79"/>
      <w:r w:rsidRPr="008479AE">
        <w:rPr>
          <w:rFonts w:ascii="Times New Roman" w:hAnsi="Times New Roman" w:cs="Times New Roman"/>
          <w:sz w:val="28"/>
          <w:szCs w:val="28"/>
        </w:rPr>
        <w:t>.</w:t>
      </w:r>
    </w:p>
    <w:p w:rsidR="00DC5480" w:rsidRPr="008479AE"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Процедура проведения закрытого тендера аналогична процедуре открытого тендера, за исключением положений о размещении информации </w:t>
      </w:r>
      <w:r w:rsidRPr="008479AE">
        <w:rPr>
          <w:rFonts w:ascii="Times New Roman" w:hAnsi="Times New Roman" w:cs="Times New Roman"/>
          <w:bCs/>
          <w:sz w:val="28"/>
          <w:szCs w:val="28"/>
        </w:rPr>
        <w:t xml:space="preserve">на веб-сайте Заказчика (при наличии) и на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bCs/>
          <w:sz w:val="28"/>
          <w:szCs w:val="28"/>
        </w:rPr>
        <w:t xml:space="preserve">, </w:t>
      </w:r>
      <w:r w:rsidRPr="008479AE">
        <w:rPr>
          <w:rFonts w:ascii="Times New Roman" w:hAnsi="Times New Roman" w:cs="Times New Roman"/>
          <w:sz w:val="28"/>
          <w:szCs w:val="28"/>
        </w:rPr>
        <w:t xml:space="preserve">о закупках способом закрытого тендера. </w:t>
      </w:r>
    </w:p>
    <w:p w:rsidR="00DC5480" w:rsidRPr="008479AE"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Уведомление потенциальных поставщиков о проведении закрытого тендера производится путём направления приглашения принять участие в закрытом тендере.</w:t>
      </w:r>
    </w:p>
    <w:p w:rsidR="00B870D2" w:rsidRPr="008479AE" w:rsidRDefault="00B870D2" w:rsidP="00B870D2">
      <w:pPr>
        <w:widowControl w:val="0"/>
        <w:tabs>
          <w:tab w:val="left" w:pos="284"/>
          <w:tab w:val="left" w:pos="1134"/>
        </w:tabs>
        <w:adjustRightInd w:val="0"/>
        <w:ind w:left="709" w:firstLine="0"/>
        <w:rPr>
          <w:rFonts w:ascii="Times New Roman" w:hAnsi="Times New Roman" w:cs="Times New Roman"/>
          <w:sz w:val="28"/>
          <w:szCs w:val="28"/>
        </w:rPr>
      </w:pPr>
    </w:p>
    <w:p w:rsidR="00DC5480" w:rsidRPr="008479AE"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80" w:name="_Toc231118141"/>
      <w:bookmarkStart w:id="81" w:name="_Toc233707891"/>
      <w:r w:rsidRPr="008479AE">
        <w:rPr>
          <w:rFonts w:ascii="Times New Roman" w:hAnsi="Times New Roman" w:cs="Times New Roman"/>
          <w:sz w:val="28"/>
          <w:szCs w:val="28"/>
        </w:rPr>
        <w:t>Закупки способом проведения двухэтапного тендера</w:t>
      </w:r>
      <w:bookmarkEnd w:id="80"/>
      <w:bookmarkEnd w:id="81"/>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Тендеры могут проводиться с использованием двухэтапных процедур, в случаях, когда:</w:t>
      </w:r>
    </w:p>
    <w:p w:rsidR="00DC5480" w:rsidRPr="008479AE"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сложно сформулировать технические характеристики и спецификации закупаемых товаров, работ, услуг;</w:t>
      </w:r>
    </w:p>
    <w:p w:rsidR="00DC5480" w:rsidRPr="008479AE"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имеется необходимость ознакомиться с возможными путями удовлетворения потребностей и выбрать наилучший из них;</w:t>
      </w:r>
    </w:p>
    <w:p w:rsidR="00DC5480" w:rsidRPr="008479AE" w:rsidRDefault="00DC5480" w:rsidP="00C23AED">
      <w:pPr>
        <w:widowControl w:val="0"/>
        <w:numPr>
          <w:ilvl w:val="0"/>
          <w:numId w:val="39"/>
        </w:numPr>
        <w:tabs>
          <w:tab w:val="clear" w:pos="1134"/>
          <w:tab w:val="left" w:pos="284"/>
          <w:tab w:val="left" w:pos="993"/>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имеется целесообразность формирования на первом этапе тендера перечня участников тендера, у которых на втором этапе тендера будут осуществляться закуп товаров, работ, услуг.</w:t>
      </w:r>
    </w:p>
    <w:p w:rsidR="00DC5480" w:rsidRPr="008479AE"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Процедура закупок способом двухэтапного тендера предусматривает проведение следующих последовательных мероприятий:</w:t>
      </w:r>
    </w:p>
    <w:p w:rsidR="00DC5480" w:rsidRPr="008479AE" w:rsidRDefault="00DC5480" w:rsidP="00C23AED">
      <w:pPr>
        <w:widowControl w:val="0"/>
        <w:numPr>
          <w:ilvl w:val="0"/>
          <w:numId w:val="4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на первом этапе осуществляются следующие мероприятия:</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  принятие решения Заказчиком о проведении закупок товаров, работ, услуг способом двухэтапного тендера, утверждении состава тендерной комиссии, при необходимости экспертной комиссии (эксперта), назначении секретаря тендерной комиссии, утверждении тендерной документации;</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размещение объявления о проведении закупок способом двухэтапного открытого тендера на веб-сайте Заказчика (при наличии) и на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sz w:val="28"/>
          <w:szCs w:val="28"/>
        </w:rPr>
        <w:t>, либо направление приглашений потенциальным поставщикам в случае проведения закрытого двухэтапного тендера;</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предоставление потенциальным поставщикам тендерной документации и регистрация потенциальных поставщиков, получивших тендерную </w:t>
      </w:r>
      <w:r w:rsidRPr="008479AE">
        <w:rPr>
          <w:rFonts w:ascii="Times New Roman" w:hAnsi="Times New Roman" w:cs="Times New Roman"/>
          <w:sz w:val="28"/>
          <w:szCs w:val="28"/>
        </w:rPr>
        <w:lastRenderedPageBreak/>
        <w:t>документацию;</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приём и регистрация секретарём тендерной комиссии заявок потенциальных поставщиков на участие в первом этапе двухэтапного тендера. Заявки на участие в первом этапе двухэтапного тендера предста</w:t>
      </w:r>
      <w:r w:rsidR="004C6F71" w:rsidRPr="008479AE">
        <w:rPr>
          <w:rFonts w:ascii="Times New Roman" w:hAnsi="Times New Roman" w:cs="Times New Roman"/>
          <w:sz w:val="28"/>
          <w:szCs w:val="28"/>
        </w:rPr>
        <w:t>вляются без ценовых предложений;</w:t>
      </w:r>
    </w:p>
    <w:p w:rsidR="00DC5480" w:rsidRPr="008479AE" w:rsidRDefault="00DC5480" w:rsidP="00C23AED">
      <w:pPr>
        <w:widowControl w:val="0"/>
        <w:tabs>
          <w:tab w:val="left" w:pos="284"/>
          <w:tab w:val="left" w:pos="567"/>
        </w:tabs>
        <w:rPr>
          <w:rFonts w:ascii="Times New Roman" w:hAnsi="Times New Roman" w:cs="Times New Roman"/>
          <w:sz w:val="28"/>
          <w:szCs w:val="28"/>
        </w:rPr>
      </w:pPr>
      <w:r w:rsidRPr="008479AE">
        <w:rPr>
          <w:rFonts w:ascii="Times New Roman" w:hAnsi="Times New Roman" w:cs="Times New Roman"/>
          <w:sz w:val="28"/>
          <w:szCs w:val="28"/>
        </w:rPr>
        <w:t>заседание тендерной комиссии по вскрытию конвертов с заявками потенциальных поставщиков на участие в первом этапе двухэтапного тендера, оформление протокола вскрытия конвертов с заявками потенциальных поставщиков;</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рассмотрение тендерной комиссией заявок потенциальных поставщиков на участие в первом этапе двухэтапного тендера, проведение тендерной комиссией отбора потенциальных поставщиков на основе предложенных </w:t>
      </w:r>
      <w:r w:rsidRPr="008479AE">
        <w:rPr>
          <w:rFonts w:ascii="Times New Roman" w:hAnsi="Times New Roman" w:cs="Times New Roman"/>
          <w:bCs/>
          <w:sz w:val="28"/>
          <w:szCs w:val="28"/>
        </w:rPr>
        <w:t>технических характеристик и спецификаций закупаемых товаров, работ, услуг</w:t>
      </w:r>
      <w:r w:rsidRPr="008479AE">
        <w:rPr>
          <w:rFonts w:ascii="Times New Roman" w:hAnsi="Times New Roman" w:cs="Times New Roman"/>
          <w:sz w:val="28"/>
          <w:szCs w:val="28"/>
        </w:rPr>
        <w:t>,</w:t>
      </w:r>
      <w:r w:rsidRPr="008479AE">
        <w:rPr>
          <w:rFonts w:ascii="Times New Roman" w:hAnsi="Times New Roman" w:cs="Times New Roman"/>
          <w:bCs/>
          <w:sz w:val="28"/>
          <w:szCs w:val="28"/>
        </w:rPr>
        <w:t xml:space="preserve"> путей удовлетворения потребностей</w:t>
      </w:r>
      <w:r w:rsidRPr="008479AE">
        <w:rPr>
          <w:rFonts w:ascii="Times New Roman" w:hAnsi="Times New Roman" w:cs="Times New Roman"/>
          <w:sz w:val="28"/>
          <w:szCs w:val="28"/>
        </w:rPr>
        <w:t xml:space="preserve"> Заказчика, формирование перечня участников второго этапа тендера, оформление протокола об итогах первого этапа двухэтапного тендера, информирование потенциальных поставщиков, принявших участие в первом этапе, о его результатах;</w:t>
      </w:r>
    </w:p>
    <w:p w:rsidR="00DC5480" w:rsidRPr="008479AE" w:rsidRDefault="00DC5480" w:rsidP="00C23AED">
      <w:pPr>
        <w:widowControl w:val="0"/>
        <w:numPr>
          <w:ilvl w:val="0"/>
          <w:numId w:val="40"/>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на втором этапе осуществляются следующие мероприятия:</w:t>
      </w:r>
    </w:p>
    <w:p w:rsidR="00DC5480" w:rsidRPr="008479AE" w:rsidRDefault="00DC5480" w:rsidP="00C23AED">
      <w:pPr>
        <w:widowControl w:val="0"/>
        <w:tabs>
          <w:tab w:val="left" w:pos="284"/>
          <w:tab w:val="left" w:pos="540"/>
        </w:tabs>
        <w:rPr>
          <w:rFonts w:ascii="Times New Roman" w:hAnsi="Times New Roman" w:cs="Times New Roman"/>
          <w:sz w:val="28"/>
          <w:szCs w:val="28"/>
        </w:rPr>
      </w:pPr>
      <w:r w:rsidRPr="008479AE">
        <w:rPr>
          <w:rFonts w:ascii="Times New Roman" w:hAnsi="Times New Roman" w:cs="Times New Roman"/>
          <w:bCs/>
          <w:sz w:val="28"/>
          <w:szCs w:val="28"/>
        </w:rPr>
        <w:t>при необходимости, внесение изменений в тендерную документацию, включая</w:t>
      </w:r>
      <w:r w:rsidRPr="008479AE">
        <w:rPr>
          <w:rFonts w:ascii="Times New Roman" w:hAnsi="Times New Roman" w:cs="Times New Roman"/>
          <w:sz w:val="28"/>
          <w:szCs w:val="28"/>
        </w:rPr>
        <w:t xml:space="preserve"> уточнение технической спецификации (технического задания); </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направление участникам второго этапа тендера уточнённой тендерной документации и/или технической спецификации (технического задания) и приглашения подать тендерные предложения;</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рассмотрение тендерной комиссией тендерных предложений участников второго этапа тендера, подведение итогов тендера, оформление протокола об итогах тендера;</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информирование участников второго этапа тендера о его итогах, публикация протокола об итогах открытого двухэтапного тендера (в случае проведения закрытого тендера публикация не производится);</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заключение с победителем тендера договора о закупках.</w:t>
      </w:r>
    </w:p>
    <w:p w:rsidR="00DC5480" w:rsidRPr="008479AE" w:rsidRDefault="00DC5480" w:rsidP="00C23AED">
      <w:pPr>
        <w:widowControl w:val="0"/>
        <w:numPr>
          <w:ilvl w:val="0"/>
          <w:numId w:val="32"/>
        </w:numPr>
        <w:tabs>
          <w:tab w:val="left" w:pos="284"/>
          <w:tab w:val="num" w:pos="540"/>
          <w:tab w:val="left" w:pos="851"/>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Если иное не предусмотрено Правилами, при проведении двухэтапного тендера используются применимые процедуры открытого тендера.</w:t>
      </w:r>
    </w:p>
    <w:p w:rsidR="009752D0" w:rsidRPr="008479AE" w:rsidRDefault="009752D0" w:rsidP="00C23AED">
      <w:pPr>
        <w:pStyle w:val="3"/>
        <w:tabs>
          <w:tab w:val="left" w:pos="284"/>
          <w:tab w:val="left" w:pos="900"/>
        </w:tabs>
        <w:spacing w:after="0" w:line="240" w:lineRule="auto"/>
        <w:ind w:left="0"/>
        <w:rPr>
          <w:sz w:val="28"/>
          <w:szCs w:val="28"/>
        </w:rPr>
      </w:pPr>
    </w:p>
    <w:p w:rsidR="00DC5480" w:rsidRPr="008479AE" w:rsidRDefault="00DC5480" w:rsidP="00C23AED">
      <w:pPr>
        <w:pStyle w:val="a"/>
        <w:numPr>
          <w:ilvl w:val="0"/>
          <w:numId w:val="34"/>
        </w:numPr>
        <w:tabs>
          <w:tab w:val="left" w:pos="284"/>
        </w:tabs>
        <w:ind w:left="0" w:firstLine="709"/>
        <w:rPr>
          <w:rFonts w:ascii="Times New Roman" w:hAnsi="Times New Roman" w:cs="Times New Roman"/>
          <w:sz w:val="28"/>
          <w:szCs w:val="28"/>
        </w:rPr>
      </w:pPr>
      <w:bookmarkStart w:id="82" w:name="_Toc231118142"/>
      <w:bookmarkStart w:id="83" w:name="_Toc233707892"/>
      <w:r w:rsidRPr="008479AE">
        <w:rPr>
          <w:rFonts w:ascii="Times New Roman" w:hAnsi="Times New Roman" w:cs="Times New Roman"/>
          <w:sz w:val="28"/>
          <w:szCs w:val="28"/>
        </w:rPr>
        <w:t>Закупки способом запроса ценовых предложений</w:t>
      </w:r>
      <w:bookmarkEnd w:id="82"/>
      <w:bookmarkEnd w:id="83"/>
    </w:p>
    <w:p w:rsidR="00DC5480" w:rsidRPr="008479AE" w:rsidRDefault="00DC5480" w:rsidP="00C23AED">
      <w:pPr>
        <w:widowControl w:val="0"/>
        <w:tabs>
          <w:tab w:val="left" w:pos="284"/>
          <w:tab w:val="left" w:pos="993"/>
        </w:tabs>
        <w:rPr>
          <w:rFonts w:ascii="Times New Roman" w:hAnsi="Times New Roman" w:cs="Times New Roman"/>
          <w:sz w:val="28"/>
          <w:szCs w:val="28"/>
        </w:rPr>
      </w:pPr>
    </w:p>
    <w:p w:rsidR="00DC5480" w:rsidRPr="008479AE" w:rsidRDefault="00DC5480" w:rsidP="00C23AED">
      <w:pPr>
        <w:pStyle w:val="a5"/>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Использование данного способа допускается в случае осуществления закупки товара, работы, услуги, если сумма, предусмотренная для егозакупки планом закупок Заказчика на соответствующий финансовый год, не превышает </w:t>
      </w:r>
      <w:r w:rsidR="00842BA9" w:rsidRPr="008479AE">
        <w:rPr>
          <w:rFonts w:ascii="Times New Roman" w:hAnsi="Times New Roman" w:cs="Times New Roman"/>
          <w:sz w:val="28"/>
          <w:szCs w:val="28"/>
        </w:rPr>
        <w:t>четырехт</w:t>
      </w:r>
      <w:r w:rsidRPr="008479AE">
        <w:rPr>
          <w:rFonts w:ascii="Times New Roman" w:hAnsi="Times New Roman" w:cs="Times New Roman"/>
          <w:sz w:val="28"/>
          <w:szCs w:val="28"/>
        </w:rPr>
        <w:t>ысячекратного размера месячного расчётного показателя, установленного законом о республиканском бюджете на соответствующий финансовый год.</w:t>
      </w:r>
    </w:p>
    <w:p w:rsidR="00DC5480" w:rsidRPr="008479AE" w:rsidRDefault="00DC5480" w:rsidP="00C23AED">
      <w:pPr>
        <w:pStyle w:val="a5"/>
        <w:widowControl w:val="0"/>
        <w:tabs>
          <w:tab w:val="left" w:pos="0"/>
          <w:tab w:val="left" w:pos="284"/>
          <w:tab w:val="left" w:pos="1134"/>
        </w:tabs>
        <w:ind w:left="0"/>
        <w:rPr>
          <w:rFonts w:ascii="Times New Roman" w:hAnsi="Times New Roman" w:cs="Times New Roman"/>
          <w:sz w:val="28"/>
          <w:szCs w:val="28"/>
        </w:rPr>
      </w:pPr>
      <w:r w:rsidRPr="008479AE">
        <w:rPr>
          <w:rFonts w:ascii="Times New Roman" w:hAnsi="Times New Roman" w:cs="Times New Roman"/>
          <w:sz w:val="28"/>
          <w:szCs w:val="28"/>
        </w:rPr>
        <w:t>Не допускается в целях применения способа запроса ценовых предложений дробление объемов закупок однородных товаров, работ, услуг, запланированных на соответствующий финансов</w:t>
      </w:r>
      <w:r w:rsidR="00842BA9" w:rsidRPr="008479AE">
        <w:rPr>
          <w:rFonts w:ascii="Times New Roman" w:hAnsi="Times New Roman" w:cs="Times New Roman"/>
          <w:sz w:val="28"/>
          <w:szCs w:val="28"/>
        </w:rPr>
        <w:t>ы</w:t>
      </w:r>
      <w:r w:rsidRPr="008479AE">
        <w:rPr>
          <w:rFonts w:ascii="Times New Roman" w:hAnsi="Times New Roman" w:cs="Times New Roman"/>
          <w:sz w:val="28"/>
          <w:szCs w:val="28"/>
        </w:rPr>
        <w:t xml:space="preserve">й год, на части, не </w:t>
      </w:r>
      <w:r w:rsidRPr="008479AE">
        <w:rPr>
          <w:rFonts w:ascii="Times New Roman" w:hAnsi="Times New Roman" w:cs="Times New Roman"/>
          <w:sz w:val="28"/>
          <w:szCs w:val="28"/>
        </w:rPr>
        <w:lastRenderedPageBreak/>
        <w:t xml:space="preserve">превышающие </w:t>
      </w:r>
      <w:r w:rsidR="00DB2477" w:rsidRPr="008479AE">
        <w:rPr>
          <w:rFonts w:ascii="Times New Roman" w:hAnsi="Times New Roman" w:cs="Times New Roman"/>
          <w:sz w:val="28"/>
          <w:szCs w:val="28"/>
        </w:rPr>
        <w:t>четырех</w:t>
      </w:r>
      <w:r w:rsidRPr="008479AE">
        <w:rPr>
          <w:rFonts w:ascii="Times New Roman" w:hAnsi="Times New Roman" w:cs="Times New Roman"/>
          <w:sz w:val="28"/>
          <w:szCs w:val="28"/>
        </w:rPr>
        <w:t xml:space="preserve">тысячекратного размера месячного расчётного показателя, установленного законом о республиканском бюджете на соответствующий финансовый год. </w:t>
      </w:r>
    </w:p>
    <w:p w:rsidR="00DC5480" w:rsidRPr="008479AE"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Организатор не позднее </w:t>
      </w:r>
      <w:r w:rsidR="00492D51" w:rsidRPr="008479AE">
        <w:rPr>
          <w:rFonts w:ascii="Times New Roman" w:hAnsi="Times New Roman" w:cs="Times New Roman"/>
          <w:sz w:val="28"/>
          <w:szCs w:val="28"/>
        </w:rPr>
        <w:t>5 (</w:t>
      </w:r>
      <w:r w:rsidRPr="008479AE">
        <w:rPr>
          <w:rFonts w:ascii="Times New Roman" w:hAnsi="Times New Roman" w:cs="Times New Roman"/>
          <w:sz w:val="28"/>
          <w:szCs w:val="28"/>
        </w:rPr>
        <w:t>пяти</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рабочих дней до окончания срока представления ценовых предложений, должен разместить электронное объявление на веб-сайте Заказчика (при наличии) и веб-сайте, определенном Исполнительным органом </w:t>
      </w:r>
      <w:r w:rsidR="00492D51" w:rsidRPr="008479AE">
        <w:rPr>
          <w:rFonts w:ascii="Times New Roman" w:hAnsi="Times New Roman" w:cs="Times New Roman"/>
          <w:bCs/>
          <w:sz w:val="28"/>
          <w:szCs w:val="28"/>
        </w:rPr>
        <w:t>Общества</w:t>
      </w:r>
      <w:r w:rsidRPr="008479AE">
        <w:rPr>
          <w:rFonts w:ascii="Times New Roman" w:hAnsi="Times New Roman" w:cs="Times New Roman"/>
          <w:sz w:val="28"/>
          <w:szCs w:val="28"/>
        </w:rPr>
        <w:t>.</w:t>
      </w:r>
    </w:p>
    <w:p w:rsidR="00DC5480" w:rsidRPr="008479AE" w:rsidRDefault="00DC5480" w:rsidP="00C23AED">
      <w:pPr>
        <w:pStyle w:val="a5"/>
        <w:widowControl w:val="0"/>
        <w:numPr>
          <w:ilvl w:val="0"/>
          <w:numId w:val="32"/>
        </w:numPr>
        <w:tabs>
          <w:tab w:val="left" w:pos="0"/>
          <w:tab w:val="left" w:pos="284"/>
          <w:tab w:val="left" w:pos="993"/>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Электронное объявление об осуществлении закупок товаров, работ, услуг способом запроса ценовых предложений должно содержать следующие сведения:</w:t>
      </w:r>
    </w:p>
    <w:p w:rsidR="00DC5480" w:rsidRPr="008479AE" w:rsidRDefault="00DC5480" w:rsidP="00C23AED">
      <w:pPr>
        <w:pStyle w:val="a5"/>
        <w:widowControl w:val="0"/>
        <w:numPr>
          <w:ilvl w:val="0"/>
          <w:numId w:val="38"/>
        </w:numPr>
        <w:tabs>
          <w:tab w:val="left" w:pos="284"/>
          <w:tab w:val="left" w:pos="709"/>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полное наименование и почтовый адрес </w:t>
      </w:r>
      <w:r w:rsidR="00851E9D" w:rsidRPr="008479AE">
        <w:rPr>
          <w:rFonts w:ascii="Times New Roman" w:hAnsi="Times New Roman" w:cs="Times New Roman"/>
          <w:sz w:val="28"/>
          <w:szCs w:val="28"/>
        </w:rPr>
        <w:t>З</w:t>
      </w:r>
      <w:r w:rsidRPr="008479AE">
        <w:rPr>
          <w:rFonts w:ascii="Times New Roman" w:hAnsi="Times New Roman" w:cs="Times New Roman"/>
          <w:sz w:val="28"/>
          <w:szCs w:val="28"/>
        </w:rPr>
        <w:t>аказчика;</w:t>
      </w:r>
    </w:p>
    <w:p w:rsidR="00DC5480" w:rsidRPr="008479AE"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полное наименование и почтовый адрес организатора закупок;</w:t>
      </w:r>
    </w:p>
    <w:p w:rsidR="00DC5480" w:rsidRPr="008479AE"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название осуществляемых закупок товаров, работ, услуг;</w:t>
      </w:r>
    </w:p>
    <w:p w:rsidR="00DC5480" w:rsidRPr="008479AE" w:rsidRDefault="00DC5480" w:rsidP="00C23AED">
      <w:pPr>
        <w:pStyle w:val="a5"/>
        <w:widowControl w:val="0"/>
        <w:numPr>
          <w:ilvl w:val="0"/>
          <w:numId w:val="38"/>
        </w:numPr>
        <w:tabs>
          <w:tab w:val="left" w:pos="284"/>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количество товара, объемы выполняемых работ, оказываемых услуг, являющихся предметом проводимых закупок с указанием сумм, без учета </w:t>
      </w:r>
      <w:r w:rsidR="0050609F" w:rsidRPr="008479AE">
        <w:rPr>
          <w:rFonts w:ascii="Times New Roman" w:hAnsi="Times New Roman" w:cs="Times New Roman"/>
          <w:sz w:val="28"/>
          <w:szCs w:val="28"/>
        </w:rPr>
        <w:t>налога на добавленную стоимость</w:t>
      </w:r>
      <w:r w:rsidRPr="008479AE">
        <w:rPr>
          <w:rFonts w:ascii="Times New Roman" w:hAnsi="Times New Roman" w:cs="Times New Roman"/>
          <w:sz w:val="28"/>
          <w:szCs w:val="28"/>
        </w:rPr>
        <w:t>, выделенных для закупок;</w:t>
      </w:r>
    </w:p>
    <w:p w:rsidR="00DC5480" w:rsidRPr="008479AE" w:rsidRDefault="00DC5480" w:rsidP="00C23AED">
      <w:pPr>
        <w:pStyle w:val="a5"/>
        <w:widowControl w:val="0"/>
        <w:numPr>
          <w:ilvl w:val="0"/>
          <w:numId w:val="38"/>
        </w:numPr>
        <w:tabs>
          <w:tab w:val="left" w:pos="284"/>
          <w:tab w:val="left" w:pos="567"/>
          <w:tab w:val="left" w:pos="851"/>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краткое описание закупаемых товаров (с указанием технических условий), работ, услуг;</w:t>
      </w:r>
    </w:p>
    <w:p w:rsidR="00DC5480" w:rsidRPr="008479AE"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место поставки товара, выполнения работ, оказания услуг;</w:t>
      </w:r>
    </w:p>
    <w:p w:rsidR="00DC5480" w:rsidRPr="008479AE"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требуемые сроки поставки товара, выполнения работ, оказания услуг;</w:t>
      </w:r>
    </w:p>
    <w:p w:rsidR="00DC5480" w:rsidRPr="008479AE"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место и срок начала и окончания представления потенциальными поставщиками ценовых предложений;</w:t>
      </w:r>
    </w:p>
    <w:p w:rsidR="00DC5480" w:rsidRPr="008479AE" w:rsidRDefault="00DC5480" w:rsidP="00C23AED">
      <w:pPr>
        <w:pStyle w:val="a5"/>
        <w:widowControl w:val="0"/>
        <w:numPr>
          <w:ilvl w:val="0"/>
          <w:numId w:val="38"/>
        </w:numPr>
        <w:tabs>
          <w:tab w:val="left" w:pos="284"/>
          <w:tab w:val="left" w:pos="567"/>
          <w:tab w:val="left" w:pos="993"/>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w:t>
      </w:r>
    </w:p>
    <w:p w:rsidR="00DC5480" w:rsidRPr="008479AE" w:rsidRDefault="00DC5480" w:rsidP="00C23AED">
      <w:pPr>
        <w:pStyle w:val="a5"/>
        <w:widowControl w:val="0"/>
        <w:numPr>
          <w:ilvl w:val="0"/>
          <w:numId w:val="38"/>
        </w:numPr>
        <w:tabs>
          <w:tab w:val="left" w:pos="284"/>
          <w:tab w:val="left" w:pos="567"/>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проект договора о  закупках с указанием существенных условий;</w:t>
      </w:r>
    </w:p>
    <w:p w:rsidR="00DC5480" w:rsidRPr="008479AE" w:rsidRDefault="00DC5480" w:rsidP="00C23AED">
      <w:pPr>
        <w:pStyle w:val="a5"/>
        <w:widowControl w:val="0"/>
        <w:numPr>
          <w:ilvl w:val="0"/>
          <w:numId w:val="38"/>
        </w:numPr>
        <w:tabs>
          <w:tab w:val="left" w:pos="284"/>
          <w:tab w:val="left" w:pos="567"/>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требуемый срок подписания договора о закупках товаров, работ, услуг.</w:t>
      </w:r>
    </w:p>
    <w:p w:rsidR="005C7987" w:rsidRPr="008479AE" w:rsidRDefault="005C7987" w:rsidP="00C23AED">
      <w:pPr>
        <w:pStyle w:val="a5"/>
        <w:widowControl w:val="0"/>
        <w:numPr>
          <w:ilvl w:val="0"/>
          <w:numId w:val="38"/>
        </w:numPr>
        <w:tabs>
          <w:tab w:val="left" w:pos="284"/>
          <w:tab w:val="left" w:pos="567"/>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bCs/>
          <w:sz w:val="28"/>
          <w:szCs w:val="28"/>
        </w:rPr>
        <w:t xml:space="preserve">информацию об основаниях признания потенциального поставщика </w:t>
      </w:r>
      <w:r w:rsidRPr="008479AE">
        <w:rPr>
          <w:rFonts w:ascii="Times New Roman" w:hAnsi="Times New Roman" w:cs="Times New Roman"/>
          <w:sz w:val="28"/>
          <w:szCs w:val="28"/>
        </w:rPr>
        <w:t xml:space="preserve">(поставщика) </w:t>
      </w:r>
      <w:r w:rsidRPr="008479AE">
        <w:rPr>
          <w:rFonts w:ascii="Times New Roman" w:hAnsi="Times New Roman" w:cs="Times New Roman"/>
          <w:bCs/>
          <w:sz w:val="28"/>
          <w:szCs w:val="28"/>
        </w:rPr>
        <w:t>ненадежным.</w:t>
      </w:r>
    </w:p>
    <w:p w:rsidR="007463A1" w:rsidRPr="008479AE" w:rsidRDefault="00DC5480" w:rsidP="007463A1">
      <w:pPr>
        <w:pStyle w:val="a5"/>
        <w:widowControl w:val="0"/>
        <w:numPr>
          <w:ilvl w:val="0"/>
          <w:numId w:val="32"/>
        </w:numPr>
        <w:tabs>
          <w:tab w:val="left" w:pos="993"/>
          <w:tab w:val="left" w:pos="1134"/>
        </w:tabs>
        <w:spacing w:line="20" w:lineRule="atLeast"/>
        <w:ind w:left="0" w:firstLine="709"/>
        <w:rPr>
          <w:rFonts w:ascii="Times New Roman" w:hAnsi="Times New Roman" w:cs="Times New Roman"/>
          <w:sz w:val="28"/>
          <w:szCs w:val="28"/>
        </w:rPr>
      </w:pPr>
      <w:r w:rsidRPr="008479AE">
        <w:rPr>
          <w:rFonts w:ascii="Times New Roman" w:hAnsi="Times New Roman" w:cs="Times New Roman"/>
          <w:sz w:val="28"/>
          <w:szCs w:val="28"/>
        </w:rPr>
        <w:t>Каждый</w:t>
      </w:r>
      <w:r w:rsidR="007463A1" w:rsidRPr="008479AE">
        <w:rPr>
          <w:rFonts w:ascii="Times New Roman" w:hAnsi="Times New Roman" w:cs="Times New Roman"/>
          <w:sz w:val="28"/>
          <w:szCs w:val="28"/>
        </w:rPr>
        <w:t xml:space="preserve"> потенциальный поставщик для участия в закупках способом запроса ценовых предложений подает следующие документы, которые включают:</w:t>
      </w:r>
    </w:p>
    <w:p w:rsidR="007463A1" w:rsidRPr="008479AE" w:rsidRDefault="007463A1" w:rsidP="00012200">
      <w:pPr>
        <w:pStyle w:val="a5"/>
        <w:widowControl w:val="0"/>
        <w:numPr>
          <w:ilvl w:val="0"/>
          <w:numId w:val="45"/>
        </w:numPr>
        <w:tabs>
          <w:tab w:val="left" w:pos="-108"/>
          <w:tab w:val="left" w:pos="401"/>
          <w:tab w:val="left" w:pos="851"/>
          <w:tab w:val="left" w:pos="1134"/>
        </w:tabs>
        <w:spacing w:line="20" w:lineRule="atLeast"/>
        <w:ind w:left="0" w:firstLine="709"/>
        <w:rPr>
          <w:rFonts w:ascii="Times New Roman" w:hAnsi="Times New Roman" w:cs="Times New Roman"/>
          <w:sz w:val="28"/>
          <w:szCs w:val="28"/>
        </w:rPr>
      </w:pPr>
      <w:r w:rsidRPr="008479AE">
        <w:rPr>
          <w:rFonts w:ascii="Times New Roman" w:hAnsi="Times New Roman" w:cs="Times New Roman"/>
          <w:sz w:val="28"/>
          <w:szCs w:val="28"/>
        </w:rPr>
        <w:t>ценовое предложение, скрепленное подписью и печатью</w:t>
      </w:r>
      <w:r w:rsidRPr="008479AE">
        <w:rPr>
          <w:rFonts w:ascii="Times New Roman" w:hAnsi="Times New Roman" w:cs="Times New Roman"/>
          <w:bCs/>
          <w:sz w:val="28"/>
          <w:szCs w:val="28"/>
        </w:rPr>
        <w:t xml:space="preserve"> (при ее наличии) потенциального поставщика,  </w:t>
      </w:r>
      <w:r w:rsidRPr="008479AE">
        <w:rPr>
          <w:rFonts w:ascii="Times New Roman" w:hAnsi="Times New Roman" w:cs="Times New Roman"/>
          <w:sz w:val="28"/>
          <w:szCs w:val="28"/>
        </w:rPr>
        <w:t>которое должно содержать следующие сведения: наименование, юридический и фактический адрес, банковские реквизиты потенциального поставщика; наименование и количество поставляемы</w:t>
      </w:r>
      <w:r w:rsidRPr="008479AE">
        <w:rPr>
          <w:rFonts w:ascii="Times New Roman" w:hAnsi="Times New Roman" w:cs="Times New Roman"/>
          <w:spacing w:val="3"/>
          <w:sz w:val="28"/>
          <w:szCs w:val="28"/>
        </w:rPr>
        <w:t>х товаров, выполняемых работ, оказываемых услуг</w:t>
      </w:r>
      <w:r w:rsidRPr="008479AE">
        <w:rPr>
          <w:rFonts w:ascii="Times New Roman" w:hAnsi="Times New Roman" w:cs="Times New Roman"/>
          <w:sz w:val="28"/>
          <w:szCs w:val="28"/>
        </w:rPr>
        <w:t>; место и сроки поставки товаров, выполнения работ, оказания услуг; цену за единицу товаров, работ, услуг с указанием сведений о включенных в нее расходах, без учета НДС;</w:t>
      </w:r>
    </w:p>
    <w:p w:rsidR="007463A1" w:rsidRPr="008479AE" w:rsidRDefault="007463A1" w:rsidP="007463A1">
      <w:pPr>
        <w:pStyle w:val="a5"/>
        <w:widowControl w:val="0"/>
        <w:tabs>
          <w:tab w:val="left" w:pos="1134"/>
        </w:tabs>
        <w:spacing w:line="20" w:lineRule="atLeast"/>
        <w:ind w:left="0"/>
        <w:rPr>
          <w:rFonts w:ascii="Times New Roman" w:hAnsi="Times New Roman" w:cs="Times New Roman"/>
          <w:sz w:val="28"/>
          <w:szCs w:val="28"/>
        </w:rPr>
      </w:pPr>
      <w:r w:rsidRPr="008479AE">
        <w:rPr>
          <w:rFonts w:ascii="Times New Roman" w:hAnsi="Times New Roman" w:cs="Times New Roman"/>
          <w:sz w:val="28"/>
          <w:szCs w:val="28"/>
        </w:rPr>
        <w:t>2)</w:t>
      </w:r>
      <w:r w:rsidRPr="008479AE">
        <w:rPr>
          <w:rFonts w:ascii="Times New Roman" w:hAnsi="Times New Roman" w:cs="Times New Roman"/>
          <w:sz w:val="28"/>
          <w:szCs w:val="28"/>
        </w:rPr>
        <w:tab/>
        <w:t>копию свидетельства о государственной регистрации (перерегистрации) юридического лица или о государственной регистрации индивидуального предпринимателя, нерезиденты предоставляют копию документа содержащего аналогичные сведения;</w:t>
      </w:r>
    </w:p>
    <w:p w:rsidR="007463A1" w:rsidRPr="008479AE" w:rsidRDefault="007463A1" w:rsidP="007463A1">
      <w:pPr>
        <w:pStyle w:val="a5"/>
        <w:widowControl w:val="0"/>
        <w:tabs>
          <w:tab w:val="left" w:pos="0"/>
          <w:tab w:val="left" w:pos="401"/>
          <w:tab w:val="num" w:pos="900"/>
          <w:tab w:val="left" w:pos="993"/>
          <w:tab w:val="left" w:pos="1134"/>
        </w:tabs>
        <w:spacing w:line="20" w:lineRule="atLeast"/>
        <w:ind w:left="0"/>
        <w:rPr>
          <w:rFonts w:ascii="Times New Roman" w:hAnsi="Times New Roman" w:cs="Times New Roman"/>
          <w:bCs/>
          <w:sz w:val="28"/>
          <w:szCs w:val="28"/>
        </w:rPr>
      </w:pPr>
      <w:r w:rsidRPr="008479AE">
        <w:rPr>
          <w:rFonts w:ascii="Times New Roman" w:hAnsi="Times New Roman" w:cs="Times New Roman"/>
          <w:sz w:val="28"/>
          <w:szCs w:val="28"/>
        </w:rPr>
        <w:lastRenderedPageBreak/>
        <w:t>3) техническую спецификацию, скрепленную подписью и печатью</w:t>
      </w:r>
      <w:r w:rsidRPr="008479AE">
        <w:rPr>
          <w:rFonts w:ascii="Times New Roman" w:hAnsi="Times New Roman" w:cs="Times New Roman"/>
          <w:bCs/>
          <w:sz w:val="28"/>
          <w:szCs w:val="28"/>
        </w:rPr>
        <w:t xml:space="preserve"> (при ее наличии) потенциального поставщика по форме согласно приложению к проекту договора;</w:t>
      </w:r>
    </w:p>
    <w:p w:rsidR="005F4799" w:rsidRPr="008479AE" w:rsidRDefault="007463A1" w:rsidP="007463A1">
      <w:pPr>
        <w:pStyle w:val="a5"/>
        <w:widowControl w:val="0"/>
        <w:tabs>
          <w:tab w:val="left" w:pos="0"/>
          <w:tab w:val="left" w:pos="401"/>
          <w:tab w:val="num" w:pos="900"/>
          <w:tab w:val="left" w:pos="993"/>
          <w:tab w:val="left" w:pos="1134"/>
        </w:tabs>
        <w:spacing w:line="20" w:lineRule="atLeast"/>
        <w:ind w:left="0"/>
        <w:rPr>
          <w:rFonts w:ascii="Times New Roman" w:hAnsi="Times New Roman" w:cs="Times New Roman"/>
          <w:sz w:val="28"/>
          <w:szCs w:val="28"/>
        </w:rPr>
      </w:pPr>
      <w:r w:rsidRPr="008479AE">
        <w:rPr>
          <w:rFonts w:ascii="Times New Roman" w:hAnsi="Times New Roman" w:cs="Times New Roman"/>
          <w:sz w:val="28"/>
          <w:szCs w:val="28"/>
        </w:rPr>
        <w:t xml:space="preserve">4) нотариально засвидетельствованную копию лицензии (в случае, если условиями закупок предполагается деятельность, которая подлежит </w:t>
      </w:r>
      <w:hyperlink r:id="rId11" w:tooltip="jl:30087221.0%20" w:history="1">
        <w:r w:rsidRPr="008479AE">
          <w:rPr>
            <w:rFonts w:ascii="Times New Roman" w:hAnsi="Times New Roman" w:cs="Times New Roman"/>
            <w:sz w:val="28"/>
            <w:szCs w:val="28"/>
          </w:rPr>
          <w:t>обязательному лицензированию</w:t>
        </w:r>
      </w:hyperlink>
      <w:r w:rsidRPr="008479AE">
        <w:rPr>
          <w:rFonts w:ascii="Times New Roman" w:hAnsi="Times New Roman" w:cs="Times New Roman"/>
          <w:sz w:val="28"/>
          <w:szCs w:val="28"/>
        </w:rPr>
        <w:t>).</w:t>
      </w:r>
    </w:p>
    <w:p w:rsidR="000A48B6" w:rsidRPr="008479AE" w:rsidRDefault="000A48B6" w:rsidP="00C23AED">
      <w:pPr>
        <w:pStyle w:val="a5"/>
        <w:widowControl w:val="0"/>
        <w:numPr>
          <w:ilvl w:val="0"/>
          <w:numId w:val="32"/>
        </w:numPr>
        <w:tabs>
          <w:tab w:val="left" w:pos="0"/>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Представление потенциальным поставщиком ценового предложения является формой выражения его полного согласия осуществить поставку товаров, выполнить работу, оказать услугу в соответствии с требованиями и соблюдениями условиями, установленными электронным объявлением, проектом договора</w:t>
      </w:r>
      <w:r w:rsidRPr="008479AE">
        <w:rPr>
          <w:rFonts w:ascii="Times New Roman" w:hAnsi="Times New Roman" w:cs="Times New Roman"/>
          <w:spacing w:val="-2"/>
          <w:sz w:val="28"/>
          <w:szCs w:val="28"/>
        </w:rPr>
        <w:t xml:space="preserve"> о закупках</w:t>
      </w:r>
      <w:r w:rsidRPr="008479AE">
        <w:rPr>
          <w:rFonts w:ascii="Times New Roman" w:hAnsi="Times New Roman" w:cs="Times New Roman"/>
          <w:sz w:val="28"/>
          <w:szCs w:val="28"/>
        </w:rPr>
        <w:t>.</w:t>
      </w:r>
    </w:p>
    <w:p w:rsidR="00DC5480" w:rsidRPr="008479AE" w:rsidRDefault="00DC5480" w:rsidP="00C23AED">
      <w:pPr>
        <w:pStyle w:val="a5"/>
        <w:widowControl w:val="0"/>
        <w:numPr>
          <w:ilvl w:val="0"/>
          <w:numId w:val="32"/>
        </w:numPr>
        <w:tabs>
          <w:tab w:val="left" w:pos="284"/>
          <w:tab w:val="left" w:pos="709"/>
          <w:tab w:val="left" w:pos="993"/>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На лицевой стороне запечатанного конверта с ценовым предложением потенциальный поставщик должен указать:</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xml:space="preserve"> 1) полное наименование и почтовый адрес потенциального поставщика;</w:t>
      </w:r>
    </w:p>
    <w:p w:rsidR="00DC5480" w:rsidRPr="008479AE" w:rsidRDefault="00DC5480" w:rsidP="00C23AED">
      <w:pPr>
        <w:widowControl w:val="0"/>
        <w:tabs>
          <w:tab w:val="left" w:pos="284"/>
          <w:tab w:val="left" w:pos="709"/>
          <w:tab w:val="left" w:pos="1134"/>
        </w:tabs>
        <w:rPr>
          <w:rFonts w:ascii="Times New Roman" w:hAnsi="Times New Roman" w:cs="Times New Roman"/>
          <w:sz w:val="28"/>
          <w:szCs w:val="28"/>
        </w:rPr>
      </w:pPr>
      <w:r w:rsidRPr="008479AE">
        <w:rPr>
          <w:rFonts w:ascii="Times New Roman" w:hAnsi="Times New Roman" w:cs="Times New Roman"/>
          <w:sz w:val="28"/>
          <w:szCs w:val="28"/>
        </w:rPr>
        <w:t> 2) наименование и почтовый адрес организатора закупок, которые должны соответствовать аналогичным сведениям, указанным в электронном объявлении организатора закупок;</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3) наименование закупок товаров, работ, услуг для участия в которых представляется ценовое предложение потенциального поставщика.</w:t>
      </w:r>
    </w:p>
    <w:p w:rsidR="00DC5480" w:rsidRPr="008479AE" w:rsidRDefault="00DC5480" w:rsidP="00C23AED">
      <w:pPr>
        <w:pStyle w:val="a5"/>
        <w:widowControl w:val="0"/>
        <w:numPr>
          <w:ilvl w:val="0"/>
          <w:numId w:val="32"/>
        </w:numPr>
        <w:tabs>
          <w:tab w:val="left" w:pos="0"/>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Ценовое предложение запечатывается в конверт и представляется потенциальным поставщиком организатору закупок в период, указанный организатором закупок в электронном объявлении.</w:t>
      </w:r>
    </w:p>
    <w:p w:rsidR="00DC5480" w:rsidRPr="008479AE" w:rsidRDefault="00DC5480" w:rsidP="00C23AED">
      <w:pPr>
        <w:pStyle w:val="a5"/>
        <w:widowControl w:val="0"/>
        <w:numPr>
          <w:ilvl w:val="0"/>
          <w:numId w:val="32"/>
        </w:numPr>
        <w:tabs>
          <w:tab w:val="left" w:pos="0"/>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Организатор закупок:</w:t>
      </w:r>
    </w:p>
    <w:p w:rsidR="00DC5480" w:rsidRPr="008479AE" w:rsidRDefault="00DC5480" w:rsidP="00C23AED">
      <w:pPr>
        <w:widowControl w:val="0"/>
        <w:tabs>
          <w:tab w:val="left" w:pos="284"/>
          <w:tab w:val="left" w:pos="709"/>
          <w:tab w:val="left" w:pos="1134"/>
        </w:tabs>
        <w:rPr>
          <w:rFonts w:ascii="Times New Roman" w:hAnsi="Times New Roman" w:cs="Times New Roman"/>
          <w:sz w:val="28"/>
          <w:szCs w:val="28"/>
        </w:rPr>
      </w:pPr>
      <w:r w:rsidRPr="008479AE">
        <w:rPr>
          <w:rFonts w:ascii="Times New Roman" w:hAnsi="Times New Roman" w:cs="Times New Roman"/>
          <w:sz w:val="28"/>
          <w:szCs w:val="28"/>
        </w:rPr>
        <w:t> 1) проверяет наличие документального подтверждения полномочий представителя потенциального поставщика, представившего конверт с ценовым предложением;</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2) проверяет наличие на конверте с ценовым предложением сведений, предусмотренных в пун</w:t>
      </w:r>
      <w:r w:rsidR="00125D5C" w:rsidRPr="008479AE">
        <w:rPr>
          <w:rFonts w:ascii="Times New Roman" w:hAnsi="Times New Roman" w:cs="Times New Roman"/>
          <w:sz w:val="28"/>
          <w:szCs w:val="28"/>
        </w:rPr>
        <w:t>кте 82</w:t>
      </w:r>
      <w:r w:rsidRPr="008479AE">
        <w:rPr>
          <w:rFonts w:ascii="Times New Roman" w:hAnsi="Times New Roman" w:cs="Times New Roman"/>
          <w:sz w:val="28"/>
          <w:szCs w:val="28"/>
        </w:rPr>
        <w:t xml:space="preserve"> Правил. Конверты с ценовыми предложениями, оформленные с нарушением требований указанного пункта </w:t>
      </w:r>
      <w:r w:rsidR="00492D51" w:rsidRPr="008479AE">
        <w:rPr>
          <w:rFonts w:ascii="Times New Roman" w:hAnsi="Times New Roman" w:cs="Times New Roman"/>
          <w:sz w:val="28"/>
          <w:szCs w:val="28"/>
        </w:rPr>
        <w:t>Правил, не подлежат регистрации;</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3) принимает надлежащим образом оформленные конверты с ценовыми предложениями и вносит в журнал регистрации ценовых предложений сведения, предусмотренн</w:t>
      </w:r>
      <w:r w:rsidR="00125D5C" w:rsidRPr="008479AE">
        <w:rPr>
          <w:rFonts w:ascii="Times New Roman" w:hAnsi="Times New Roman" w:cs="Times New Roman"/>
          <w:sz w:val="28"/>
          <w:szCs w:val="28"/>
        </w:rPr>
        <w:t>ые подпунктами 1) - 5) пункта 86</w:t>
      </w:r>
      <w:r w:rsidRPr="008479AE">
        <w:rPr>
          <w:rFonts w:ascii="Times New Roman" w:hAnsi="Times New Roman" w:cs="Times New Roman"/>
          <w:sz w:val="28"/>
          <w:szCs w:val="28"/>
        </w:rPr>
        <w:t xml:space="preserve"> Правил.</w:t>
      </w:r>
    </w:p>
    <w:p w:rsidR="00DC5480" w:rsidRPr="008479AE"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Конверт с ценовым предложением, представленный после истечения окончательного срока их представления, не подлежит регистрации.</w:t>
      </w:r>
    </w:p>
    <w:p w:rsidR="00DC5480" w:rsidRPr="008479AE" w:rsidRDefault="00DC5480" w:rsidP="00C23AED">
      <w:pPr>
        <w:pStyle w:val="a5"/>
        <w:widowControl w:val="0"/>
        <w:numPr>
          <w:ilvl w:val="0"/>
          <w:numId w:val="32"/>
        </w:numPr>
        <w:tabs>
          <w:tab w:val="left" w:pos="284"/>
          <w:tab w:val="left" w:pos="993"/>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Организатор закупок указывает в журнале регистрации ценовых предложений, следующие сведения:</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 1) название закупок товаров, работ, услуг способом запроса ценовых предложений;</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 2) полное наименование </w:t>
      </w:r>
      <w:r w:rsidR="00851E9D" w:rsidRPr="008479AE">
        <w:rPr>
          <w:rFonts w:ascii="Times New Roman" w:hAnsi="Times New Roman" w:cs="Times New Roman"/>
          <w:sz w:val="28"/>
          <w:szCs w:val="28"/>
        </w:rPr>
        <w:t>З</w:t>
      </w:r>
      <w:r w:rsidRPr="008479AE">
        <w:rPr>
          <w:rFonts w:ascii="Times New Roman" w:hAnsi="Times New Roman" w:cs="Times New Roman"/>
          <w:sz w:val="28"/>
          <w:szCs w:val="28"/>
        </w:rPr>
        <w:t>аказчика и организатора закупок, их почтовый адрес;</w:t>
      </w:r>
    </w:p>
    <w:p w:rsidR="00DC5480" w:rsidRPr="008479AE" w:rsidRDefault="00DC5480" w:rsidP="00C23AED">
      <w:pPr>
        <w:widowControl w:val="0"/>
        <w:tabs>
          <w:tab w:val="left" w:pos="284"/>
          <w:tab w:val="left" w:pos="993"/>
          <w:tab w:val="left" w:pos="1134"/>
        </w:tabs>
        <w:rPr>
          <w:rFonts w:ascii="Times New Roman" w:hAnsi="Times New Roman" w:cs="Times New Roman"/>
          <w:sz w:val="28"/>
          <w:szCs w:val="28"/>
        </w:rPr>
      </w:pPr>
      <w:r w:rsidRPr="008479AE">
        <w:rPr>
          <w:rFonts w:ascii="Times New Roman" w:hAnsi="Times New Roman" w:cs="Times New Roman"/>
          <w:sz w:val="28"/>
          <w:szCs w:val="28"/>
        </w:rPr>
        <w:t> 3) фамилию, имя, отчество уполномоченного представителя потенциального поставщика;</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4) полное наименование и почтовый адрес потенциального поставщика;</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 5) дату и время регистрации ценового предложения потенциального </w:t>
      </w:r>
      <w:r w:rsidRPr="008479AE">
        <w:rPr>
          <w:rFonts w:ascii="Times New Roman" w:hAnsi="Times New Roman" w:cs="Times New Roman"/>
          <w:sz w:val="28"/>
          <w:szCs w:val="28"/>
        </w:rPr>
        <w:lastRenderedPageBreak/>
        <w:t>поставщика.</w:t>
      </w:r>
    </w:p>
    <w:p w:rsidR="00DC5480" w:rsidRPr="008479AE"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 журнале регистрации ценовых предложений должен быть указан список потенциальных поставщиков, которым было отказано в регистрации ценовых предложений, с изложением причины такого отказа. Журнал регистрации ценовых предложений должен быть прошит, страницы пронумерованы и запарафированы ответственным работником организатора закупок, последняя страница журнала регистрации ценовых предложений должна быть скреплена</w:t>
      </w:r>
      <w:r w:rsidR="002D3851" w:rsidRPr="008479AE">
        <w:rPr>
          <w:rFonts w:ascii="Times New Roman" w:hAnsi="Times New Roman" w:cs="Times New Roman"/>
          <w:sz w:val="28"/>
          <w:szCs w:val="28"/>
        </w:rPr>
        <w:t xml:space="preserve"> подписью ответственного работника организатора закупок</w:t>
      </w:r>
      <w:r w:rsidR="00C61051" w:rsidRPr="008479AE">
        <w:rPr>
          <w:rFonts w:ascii="Times New Roman" w:hAnsi="Times New Roman" w:cs="Times New Roman"/>
          <w:sz w:val="28"/>
          <w:szCs w:val="28"/>
        </w:rPr>
        <w:t xml:space="preserve"> и </w:t>
      </w:r>
      <w:r w:rsidRPr="008479AE">
        <w:rPr>
          <w:rFonts w:ascii="Times New Roman" w:hAnsi="Times New Roman" w:cs="Times New Roman"/>
          <w:sz w:val="28"/>
          <w:szCs w:val="28"/>
        </w:rPr>
        <w:t>печатью организатора закупок. Допускается ведение единого журнала регистрации ценовых предложений по всем закупкам товаров, работ, услуг способом запроса ценовых предложений в течение одного финансового года.</w:t>
      </w:r>
    </w:p>
    <w:p w:rsidR="00DC5480" w:rsidRPr="008479AE"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Организатор закупок вскрывает конверты с ценовыми предложениями потенциальных поставщиков и сопоставляет представленные в установленный срок и зарегистрированные в соответствующем журнале ценовые предложения потенциальных поставщиков в течение </w:t>
      </w:r>
      <w:r w:rsidR="00492D51" w:rsidRPr="008479AE">
        <w:rPr>
          <w:rFonts w:ascii="Times New Roman" w:hAnsi="Times New Roman" w:cs="Times New Roman"/>
          <w:sz w:val="28"/>
          <w:szCs w:val="28"/>
        </w:rPr>
        <w:t>1 (</w:t>
      </w:r>
      <w:r w:rsidRPr="008479AE">
        <w:rPr>
          <w:rFonts w:ascii="Times New Roman" w:hAnsi="Times New Roman" w:cs="Times New Roman"/>
          <w:sz w:val="28"/>
          <w:szCs w:val="28"/>
        </w:rPr>
        <w:t>одного</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рабочего дня, следующего за днем окончания срока представления ценовых предложений.</w:t>
      </w:r>
    </w:p>
    <w:p w:rsidR="00DC5480" w:rsidRPr="008479AE"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Поставщик закупаемого товара, работы, услуги определяется организатором закупок на основании наименьшего ценового предложения.</w:t>
      </w:r>
    </w:p>
    <w:p w:rsidR="00DC5480" w:rsidRPr="008479AE" w:rsidRDefault="00DC5480" w:rsidP="00C23AED">
      <w:pPr>
        <w:pStyle w:val="a5"/>
        <w:widowControl w:val="0"/>
        <w:numPr>
          <w:ilvl w:val="0"/>
          <w:numId w:val="32"/>
        </w:numPr>
        <w:tabs>
          <w:tab w:val="left" w:pos="0"/>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Если в течение срока представления ценовых предложений предоставлено менее двух конвертов с ценовым предложением потенциальных поставщиков, организатор закупок вправе продлить срок представления ценовых предложений на </w:t>
      </w:r>
      <w:r w:rsidR="00492D51" w:rsidRPr="008479AE">
        <w:rPr>
          <w:rFonts w:ascii="Times New Roman" w:hAnsi="Times New Roman" w:cs="Times New Roman"/>
          <w:sz w:val="28"/>
          <w:szCs w:val="28"/>
        </w:rPr>
        <w:t>5 (</w:t>
      </w:r>
      <w:r w:rsidRPr="008479AE">
        <w:rPr>
          <w:rFonts w:ascii="Times New Roman" w:hAnsi="Times New Roman" w:cs="Times New Roman"/>
          <w:sz w:val="28"/>
          <w:szCs w:val="28"/>
        </w:rPr>
        <w:t>пять</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рабочих дней. В этом случае организатор закупок не позднее </w:t>
      </w:r>
      <w:r w:rsidR="00492D51" w:rsidRPr="008479AE">
        <w:rPr>
          <w:rFonts w:ascii="Times New Roman" w:hAnsi="Times New Roman" w:cs="Times New Roman"/>
          <w:sz w:val="28"/>
          <w:szCs w:val="28"/>
        </w:rPr>
        <w:t>1 (</w:t>
      </w:r>
      <w:r w:rsidRPr="008479AE">
        <w:rPr>
          <w:rFonts w:ascii="Times New Roman" w:hAnsi="Times New Roman" w:cs="Times New Roman"/>
          <w:sz w:val="28"/>
          <w:szCs w:val="28"/>
        </w:rPr>
        <w:t>одного</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рабочего дня со дня окончания срока представления ценовых предложений выполняет мероприятия, предусмотренные пунктами  7</w:t>
      </w:r>
      <w:r w:rsidR="00F97C67" w:rsidRPr="008479AE">
        <w:rPr>
          <w:rFonts w:ascii="Times New Roman" w:hAnsi="Times New Roman" w:cs="Times New Roman"/>
          <w:sz w:val="28"/>
          <w:szCs w:val="28"/>
        </w:rPr>
        <w:t>8, 79</w:t>
      </w:r>
      <w:r w:rsidRPr="008479AE">
        <w:rPr>
          <w:rFonts w:ascii="Times New Roman" w:hAnsi="Times New Roman" w:cs="Times New Roman"/>
          <w:sz w:val="28"/>
          <w:szCs w:val="28"/>
        </w:rPr>
        <w:t xml:space="preserve"> Правил.</w:t>
      </w:r>
    </w:p>
    <w:p w:rsidR="00DC5480" w:rsidRPr="008479AE" w:rsidRDefault="00DC5480" w:rsidP="00C23AED">
      <w:pPr>
        <w:pStyle w:val="a5"/>
        <w:widowControl w:val="0"/>
        <w:numPr>
          <w:ilvl w:val="0"/>
          <w:numId w:val="32"/>
        </w:numPr>
        <w:tabs>
          <w:tab w:val="left" w:pos="0"/>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Ценовое предложение потенциального поставщика подлежит отклонению, если:</w:t>
      </w:r>
    </w:p>
    <w:p w:rsidR="00DC5480" w:rsidRPr="008479AE" w:rsidRDefault="00DC5480" w:rsidP="00C23AED">
      <w:pPr>
        <w:widowControl w:val="0"/>
        <w:tabs>
          <w:tab w:val="left" w:pos="284"/>
        </w:tabs>
        <w:rPr>
          <w:rFonts w:ascii="Times New Roman" w:hAnsi="Times New Roman" w:cs="Times New Roman"/>
          <w:sz w:val="28"/>
          <w:szCs w:val="28"/>
        </w:rPr>
      </w:pPr>
      <w:bookmarkStart w:id="84" w:name="SUB310701"/>
      <w:bookmarkEnd w:id="84"/>
      <w:r w:rsidRPr="008479AE">
        <w:rPr>
          <w:rFonts w:ascii="Times New Roman" w:hAnsi="Times New Roman" w:cs="Times New Roman"/>
          <w:sz w:val="28"/>
          <w:szCs w:val="28"/>
        </w:rPr>
        <w:t>1) оно превышает сумму, выделенную для приобретения данных товаров, работ, услуг;</w:t>
      </w:r>
    </w:p>
    <w:p w:rsidR="00986D93" w:rsidRPr="008479AE" w:rsidRDefault="00DC5480" w:rsidP="00C23AED">
      <w:pPr>
        <w:widowControl w:val="0"/>
        <w:tabs>
          <w:tab w:val="left" w:pos="284"/>
        </w:tabs>
        <w:autoSpaceDE w:val="0"/>
        <w:autoSpaceDN w:val="0"/>
        <w:adjustRightInd w:val="0"/>
        <w:rPr>
          <w:rFonts w:ascii="Times New Roman" w:hAnsi="Times New Roman" w:cs="Times New Roman"/>
          <w:bCs/>
          <w:sz w:val="28"/>
          <w:szCs w:val="28"/>
        </w:rPr>
      </w:pPr>
      <w:bookmarkStart w:id="85" w:name="SUB310702"/>
      <w:bookmarkEnd w:id="85"/>
      <w:r w:rsidRPr="008479AE">
        <w:rPr>
          <w:rFonts w:ascii="Times New Roman" w:hAnsi="Times New Roman" w:cs="Times New Roman"/>
          <w:sz w:val="28"/>
          <w:szCs w:val="28"/>
        </w:rPr>
        <w:t xml:space="preserve">2) </w:t>
      </w:r>
      <w:bookmarkStart w:id="86" w:name="SUB310703"/>
      <w:bookmarkEnd w:id="86"/>
      <w:r w:rsidR="00986D93" w:rsidRPr="008479AE">
        <w:rPr>
          <w:rFonts w:ascii="Times New Roman" w:hAnsi="Times New Roman" w:cs="Times New Roman"/>
          <w:bCs/>
          <w:sz w:val="28"/>
          <w:szCs w:val="28"/>
        </w:rPr>
        <w:t>предлагаемые потенциальным поставщиком товары, работы и услуги не соответствуют требованиям технической спецификации Заказчика,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DC5480" w:rsidRPr="008479AE" w:rsidRDefault="00DC5480" w:rsidP="00C23AED">
      <w:pPr>
        <w:pStyle w:val="a5"/>
        <w:widowControl w:val="0"/>
        <w:tabs>
          <w:tab w:val="left" w:pos="284"/>
          <w:tab w:val="left" w:pos="851"/>
        </w:tabs>
        <w:ind w:left="0"/>
        <w:rPr>
          <w:rFonts w:ascii="Times New Roman" w:hAnsi="Times New Roman" w:cs="Times New Roman"/>
          <w:sz w:val="28"/>
          <w:szCs w:val="28"/>
        </w:rPr>
      </w:pPr>
      <w:r w:rsidRPr="008479AE">
        <w:rPr>
          <w:rFonts w:ascii="Times New Roman" w:hAnsi="Times New Roman" w:cs="Times New Roman"/>
          <w:sz w:val="28"/>
          <w:szCs w:val="28"/>
        </w:rPr>
        <w:t>3) потенциальный поставщик представил бо</w:t>
      </w:r>
      <w:r w:rsidR="00986D93" w:rsidRPr="008479AE">
        <w:rPr>
          <w:rFonts w:ascii="Times New Roman" w:hAnsi="Times New Roman" w:cs="Times New Roman"/>
          <w:sz w:val="28"/>
          <w:szCs w:val="28"/>
        </w:rPr>
        <w:t>лее одного ценового предложения;</w:t>
      </w:r>
    </w:p>
    <w:p w:rsidR="00AE358F" w:rsidRPr="008479AE" w:rsidRDefault="00986D93" w:rsidP="00AE358F">
      <w:pPr>
        <w:pStyle w:val="a5"/>
        <w:widowControl w:val="0"/>
        <w:tabs>
          <w:tab w:val="left" w:pos="284"/>
          <w:tab w:val="left" w:pos="851"/>
        </w:tabs>
        <w:ind w:left="0"/>
        <w:rPr>
          <w:rFonts w:ascii="Times New Roman" w:hAnsi="Times New Roman" w:cs="Times New Roman"/>
          <w:sz w:val="28"/>
          <w:szCs w:val="28"/>
        </w:rPr>
      </w:pPr>
      <w:r w:rsidRPr="008479AE">
        <w:rPr>
          <w:rFonts w:ascii="Times New Roman" w:hAnsi="Times New Roman" w:cs="Times New Roman"/>
          <w:sz w:val="28"/>
          <w:szCs w:val="28"/>
        </w:rPr>
        <w:t>4) оно не соответствует требованиям, предусмотренным пунктом 8</w:t>
      </w:r>
      <w:r w:rsidR="00D23C9A" w:rsidRPr="008479AE">
        <w:rPr>
          <w:rFonts w:ascii="Times New Roman" w:hAnsi="Times New Roman" w:cs="Times New Roman"/>
          <w:sz w:val="28"/>
          <w:szCs w:val="28"/>
        </w:rPr>
        <w:t>0</w:t>
      </w:r>
      <w:r w:rsidRPr="008479AE">
        <w:rPr>
          <w:rFonts w:ascii="Times New Roman" w:hAnsi="Times New Roman" w:cs="Times New Roman"/>
          <w:sz w:val="28"/>
          <w:szCs w:val="28"/>
        </w:rPr>
        <w:t xml:space="preserve"> </w:t>
      </w:r>
      <w:r w:rsidRPr="008479AE">
        <w:rPr>
          <w:rFonts w:ascii="Times New Roman" w:hAnsi="Times New Roman" w:cs="Times New Roman"/>
          <w:sz w:val="28"/>
          <w:szCs w:val="28"/>
        </w:rPr>
        <w:lastRenderedPageBreak/>
        <w:t>Правил.</w:t>
      </w:r>
    </w:p>
    <w:p w:rsidR="00AE358F" w:rsidRPr="008479AE" w:rsidRDefault="00AE358F" w:rsidP="00AE358F">
      <w:pPr>
        <w:pStyle w:val="a5"/>
        <w:widowControl w:val="0"/>
        <w:tabs>
          <w:tab w:val="left" w:pos="284"/>
          <w:tab w:val="left" w:pos="851"/>
          <w:tab w:val="left" w:pos="1134"/>
        </w:tabs>
        <w:ind w:left="0"/>
        <w:rPr>
          <w:rFonts w:ascii="Times New Roman" w:hAnsi="Times New Roman" w:cs="Times New Roman"/>
          <w:sz w:val="28"/>
          <w:szCs w:val="28"/>
        </w:rPr>
      </w:pPr>
      <w:r w:rsidRPr="008479AE">
        <w:rPr>
          <w:rFonts w:ascii="Times New Roman" w:hAnsi="Times New Roman" w:cs="Times New Roman"/>
          <w:sz w:val="28"/>
          <w:szCs w:val="28"/>
        </w:rPr>
        <w:t>5)</w:t>
      </w:r>
      <w:r w:rsidRPr="008479AE">
        <w:rPr>
          <w:rFonts w:ascii="Times New Roman" w:hAnsi="Times New Roman" w:cs="Times New Roman"/>
          <w:sz w:val="28"/>
          <w:szCs w:val="28"/>
        </w:rPr>
        <w:tab/>
      </w:r>
      <w:r w:rsidRPr="008479AE">
        <w:rPr>
          <w:rFonts w:ascii="Times New Roman" w:hAnsi="Times New Roman" w:cs="Times New Roman"/>
          <w:bCs/>
          <w:sz w:val="28"/>
          <w:szCs w:val="28"/>
        </w:rPr>
        <w:t>потенциальный поставщик состоит в Перечне ненадежных потенциальных поставщиков (поставщиков) Общества.</w:t>
      </w:r>
    </w:p>
    <w:p w:rsidR="00DC5480" w:rsidRPr="008479AE" w:rsidRDefault="00DC5480" w:rsidP="00C23AED">
      <w:pPr>
        <w:pStyle w:val="a5"/>
        <w:widowControl w:val="0"/>
        <w:tabs>
          <w:tab w:val="left" w:pos="284"/>
        </w:tabs>
        <w:ind w:left="0"/>
        <w:rPr>
          <w:rFonts w:ascii="Times New Roman" w:hAnsi="Times New Roman" w:cs="Times New Roman"/>
          <w:sz w:val="28"/>
          <w:szCs w:val="28"/>
        </w:rPr>
      </w:pPr>
      <w:r w:rsidRPr="008479AE">
        <w:rPr>
          <w:rFonts w:ascii="Times New Roman" w:hAnsi="Times New Roman" w:cs="Times New Roman"/>
          <w:sz w:val="28"/>
          <w:szCs w:val="28"/>
        </w:rPr>
        <w:t>Отклонение ценовых предложений по иным основаниям не допускается.</w:t>
      </w:r>
    </w:p>
    <w:p w:rsidR="00DC5480" w:rsidRPr="008479AE" w:rsidRDefault="0077380A" w:rsidP="00C23AED">
      <w:pPr>
        <w:pStyle w:val="a0"/>
        <w:numPr>
          <w:ilvl w:val="0"/>
          <w:numId w:val="32"/>
        </w:numPr>
        <w:tabs>
          <w:tab w:val="clear" w:pos="993"/>
          <w:tab w:val="left" w:pos="284"/>
          <w:tab w:val="left" w:pos="1134"/>
        </w:tabs>
        <w:ind w:left="0" w:firstLine="709"/>
        <w:rPr>
          <w:rFonts w:ascii="Times New Roman" w:hAnsi="Times New Roman" w:cs="Times New Roman"/>
          <w:bCs/>
          <w:sz w:val="28"/>
          <w:szCs w:val="28"/>
        </w:rPr>
      </w:pPr>
      <w:r w:rsidRPr="008479AE">
        <w:rPr>
          <w:rFonts w:ascii="Times New Roman" w:hAnsi="Times New Roman" w:cs="Times New Roman"/>
          <w:sz w:val="28"/>
          <w:szCs w:val="28"/>
        </w:rPr>
        <w:t>Закупки способом запроса ценовых предложений признаются несостоявшимися в случае:</w:t>
      </w:r>
    </w:p>
    <w:p w:rsidR="0077380A" w:rsidRPr="008479AE" w:rsidRDefault="0077380A" w:rsidP="00012200">
      <w:pPr>
        <w:pStyle w:val="a0"/>
        <w:numPr>
          <w:ilvl w:val="0"/>
          <w:numId w:val="43"/>
        </w:numPr>
        <w:tabs>
          <w:tab w:val="clear" w:pos="993"/>
          <w:tab w:val="left" w:pos="284"/>
        </w:tabs>
        <w:ind w:left="0" w:firstLine="709"/>
        <w:rPr>
          <w:rFonts w:ascii="Times New Roman" w:hAnsi="Times New Roman" w:cs="Times New Roman"/>
          <w:bCs/>
          <w:sz w:val="28"/>
          <w:szCs w:val="28"/>
        </w:rPr>
      </w:pPr>
      <w:r w:rsidRPr="008479AE">
        <w:rPr>
          <w:rFonts w:ascii="Times New Roman" w:hAnsi="Times New Roman" w:cs="Times New Roman"/>
          <w:sz w:val="28"/>
          <w:szCs w:val="28"/>
        </w:rPr>
        <w:t xml:space="preserve">представления менее 2 </w:t>
      </w:r>
      <w:r w:rsidR="00492D51" w:rsidRPr="008479AE">
        <w:rPr>
          <w:rFonts w:ascii="Times New Roman" w:hAnsi="Times New Roman" w:cs="Times New Roman"/>
          <w:sz w:val="28"/>
          <w:szCs w:val="28"/>
        </w:rPr>
        <w:t xml:space="preserve">(двух) </w:t>
      </w:r>
      <w:r w:rsidRPr="008479AE">
        <w:rPr>
          <w:rFonts w:ascii="Times New Roman" w:hAnsi="Times New Roman" w:cs="Times New Roman"/>
          <w:sz w:val="28"/>
          <w:szCs w:val="28"/>
        </w:rPr>
        <w:t>ценовых предложений;</w:t>
      </w:r>
    </w:p>
    <w:p w:rsidR="0077380A" w:rsidRPr="008479AE" w:rsidRDefault="0077380A" w:rsidP="00012200">
      <w:pPr>
        <w:pStyle w:val="a0"/>
        <w:numPr>
          <w:ilvl w:val="0"/>
          <w:numId w:val="43"/>
        </w:numPr>
        <w:tabs>
          <w:tab w:val="clear" w:pos="993"/>
          <w:tab w:val="left" w:pos="284"/>
        </w:tabs>
        <w:ind w:left="0" w:firstLine="709"/>
        <w:rPr>
          <w:rFonts w:ascii="Times New Roman" w:hAnsi="Times New Roman" w:cs="Times New Roman"/>
          <w:bCs/>
          <w:sz w:val="28"/>
          <w:szCs w:val="28"/>
        </w:rPr>
      </w:pPr>
      <w:r w:rsidRPr="008479AE">
        <w:rPr>
          <w:rFonts w:ascii="Times New Roman" w:hAnsi="Times New Roman" w:cs="Times New Roman"/>
          <w:sz w:val="28"/>
          <w:szCs w:val="28"/>
        </w:rPr>
        <w:t>в случае если после отклонения ценовых предложений по основаниям</w:t>
      </w:r>
      <w:r w:rsidR="000A48B6" w:rsidRPr="008479AE">
        <w:rPr>
          <w:rFonts w:ascii="Times New Roman" w:hAnsi="Times New Roman" w:cs="Times New Roman"/>
          <w:sz w:val="28"/>
          <w:szCs w:val="28"/>
        </w:rPr>
        <w:t>,</w:t>
      </w:r>
      <w:r w:rsidR="0097490B" w:rsidRPr="008479AE">
        <w:rPr>
          <w:rFonts w:ascii="Times New Roman" w:hAnsi="Times New Roman" w:cs="Times New Roman"/>
          <w:sz w:val="28"/>
          <w:szCs w:val="28"/>
        </w:rPr>
        <w:t xml:space="preserve"> предусмотренным пунктом 91</w:t>
      </w:r>
      <w:r w:rsidRPr="008479AE">
        <w:rPr>
          <w:rFonts w:ascii="Times New Roman" w:hAnsi="Times New Roman" w:cs="Times New Roman"/>
          <w:sz w:val="28"/>
          <w:szCs w:val="28"/>
        </w:rPr>
        <w:t xml:space="preserve"> Правил, осталось менее 2</w:t>
      </w:r>
      <w:r w:rsidR="00492D51" w:rsidRPr="008479AE">
        <w:rPr>
          <w:rFonts w:ascii="Times New Roman" w:hAnsi="Times New Roman" w:cs="Times New Roman"/>
          <w:sz w:val="28"/>
          <w:szCs w:val="28"/>
        </w:rPr>
        <w:t xml:space="preserve"> (двух)</w:t>
      </w:r>
      <w:r w:rsidRPr="008479AE">
        <w:rPr>
          <w:rFonts w:ascii="Times New Roman" w:hAnsi="Times New Roman" w:cs="Times New Roman"/>
          <w:sz w:val="28"/>
          <w:szCs w:val="28"/>
        </w:rPr>
        <w:t xml:space="preserve"> ценовых предложений;</w:t>
      </w:r>
    </w:p>
    <w:p w:rsidR="0077380A" w:rsidRPr="008479AE" w:rsidRDefault="0077380A" w:rsidP="00012200">
      <w:pPr>
        <w:pStyle w:val="a0"/>
        <w:numPr>
          <w:ilvl w:val="0"/>
          <w:numId w:val="43"/>
        </w:numPr>
        <w:tabs>
          <w:tab w:val="clear" w:pos="993"/>
          <w:tab w:val="left" w:pos="284"/>
        </w:tabs>
        <w:ind w:left="0" w:firstLine="709"/>
        <w:rPr>
          <w:rFonts w:ascii="Times New Roman" w:hAnsi="Times New Roman" w:cs="Times New Roman"/>
          <w:bCs/>
          <w:sz w:val="28"/>
          <w:szCs w:val="28"/>
        </w:rPr>
      </w:pPr>
      <w:r w:rsidRPr="008479AE">
        <w:rPr>
          <w:rFonts w:ascii="Times New Roman" w:hAnsi="Times New Roman" w:cs="Times New Roman"/>
          <w:sz w:val="28"/>
          <w:szCs w:val="28"/>
        </w:rPr>
        <w:t>потенциальный поставщик уклонился от заключения договора о закупках.</w:t>
      </w:r>
    </w:p>
    <w:p w:rsidR="0077380A" w:rsidRPr="008479AE" w:rsidRDefault="0077380A"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В случае признания закупок способом запроса ценовых предложений несостоявшимися, Заказчик вправе принять одно из следующих решений:</w:t>
      </w:r>
    </w:p>
    <w:p w:rsidR="0077380A" w:rsidRPr="008479AE" w:rsidRDefault="0077380A" w:rsidP="00012200">
      <w:pPr>
        <w:pStyle w:val="a5"/>
        <w:widowControl w:val="0"/>
        <w:numPr>
          <w:ilvl w:val="0"/>
          <w:numId w:val="44"/>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о повторном проведении </w:t>
      </w:r>
      <w:r w:rsidR="00D369CC" w:rsidRPr="008479AE">
        <w:rPr>
          <w:rFonts w:ascii="Times New Roman" w:hAnsi="Times New Roman" w:cs="Times New Roman"/>
          <w:sz w:val="28"/>
          <w:szCs w:val="28"/>
        </w:rPr>
        <w:t>закупок способом запроса ценовых предложений;</w:t>
      </w:r>
    </w:p>
    <w:p w:rsidR="00D369CC" w:rsidRPr="008479AE" w:rsidRDefault="00D369CC" w:rsidP="00012200">
      <w:pPr>
        <w:pStyle w:val="a5"/>
        <w:widowControl w:val="0"/>
        <w:numPr>
          <w:ilvl w:val="0"/>
          <w:numId w:val="44"/>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об изменении существенных условий договора и повторном проведении закупок способом запроса ценовых предложений;</w:t>
      </w:r>
    </w:p>
    <w:p w:rsidR="00D369CC" w:rsidRPr="008479AE" w:rsidRDefault="00D369CC" w:rsidP="00012200">
      <w:pPr>
        <w:pStyle w:val="a5"/>
        <w:widowControl w:val="0"/>
        <w:numPr>
          <w:ilvl w:val="0"/>
          <w:numId w:val="44"/>
        </w:numPr>
        <w:tabs>
          <w:tab w:val="left" w:pos="284"/>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об осуществлении закупок способом из одного источника.</w:t>
      </w:r>
    </w:p>
    <w:p w:rsidR="00DC5480" w:rsidRPr="008479AE" w:rsidRDefault="00DC5480" w:rsidP="00C23AED">
      <w:pPr>
        <w:pStyle w:val="a5"/>
        <w:widowControl w:val="0"/>
        <w:numPr>
          <w:ilvl w:val="0"/>
          <w:numId w:val="32"/>
        </w:numPr>
        <w:tabs>
          <w:tab w:val="left" w:pos="284"/>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В течение</w:t>
      </w:r>
      <w:r w:rsidR="00492D51" w:rsidRPr="008479AE">
        <w:rPr>
          <w:rFonts w:ascii="Times New Roman" w:hAnsi="Times New Roman" w:cs="Times New Roman"/>
          <w:sz w:val="28"/>
          <w:szCs w:val="28"/>
        </w:rPr>
        <w:t xml:space="preserve"> 3(</w:t>
      </w:r>
      <w:r w:rsidRPr="008479AE">
        <w:rPr>
          <w:rFonts w:ascii="Times New Roman" w:hAnsi="Times New Roman" w:cs="Times New Roman"/>
          <w:sz w:val="28"/>
          <w:szCs w:val="28"/>
        </w:rPr>
        <w:t>трех</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рабочих дней со дня окончания представления потенциальными поставщиками ценовых предложений решением первого руководителя организатора закупок либо лица уполномоченного им утверждаются итоги закупок товаров, работ, услуг способом запроса ценовых предложений.</w:t>
      </w:r>
    </w:p>
    <w:p w:rsidR="00DC5480" w:rsidRPr="008479AE" w:rsidRDefault="00DC5480"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t xml:space="preserve"> В случае если организатором закупок выступает сам </w:t>
      </w:r>
      <w:r w:rsidR="00851E9D" w:rsidRPr="008479AE">
        <w:rPr>
          <w:rFonts w:ascii="Times New Roman" w:hAnsi="Times New Roman" w:cs="Times New Roman"/>
          <w:sz w:val="28"/>
          <w:szCs w:val="28"/>
        </w:rPr>
        <w:t>З</w:t>
      </w:r>
      <w:r w:rsidRPr="008479AE">
        <w:rPr>
          <w:rFonts w:ascii="Times New Roman" w:hAnsi="Times New Roman" w:cs="Times New Roman"/>
          <w:sz w:val="28"/>
          <w:szCs w:val="28"/>
        </w:rPr>
        <w:t>аказчик непосредственно, либо в лице своего структурного подразделения, ответственного за выполнение процедур организации и проведения закупок, итоги таких закупок утверждаются первым руководителем Заказчика,  либо  уполномоченным им лицом.</w:t>
      </w:r>
    </w:p>
    <w:p w:rsidR="00DC5480" w:rsidRPr="008479AE" w:rsidRDefault="00DC5480" w:rsidP="00C23AED">
      <w:pPr>
        <w:pStyle w:val="a5"/>
        <w:widowControl w:val="0"/>
        <w:numPr>
          <w:ilvl w:val="0"/>
          <w:numId w:val="32"/>
        </w:numPr>
        <w:tabs>
          <w:tab w:val="left" w:pos="284"/>
          <w:tab w:val="left" w:pos="709"/>
          <w:tab w:val="left" w:pos="851"/>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 решении об утверждении итогов закупок товаров, работ, услуг способом запроса ценовых предложений должны содержаться следующие сведения:</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xml:space="preserve"> 1) полное наименование </w:t>
      </w:r>
      <w:r w:rsidR="00851E9D" w:rsidRPr="008479AE">
        <w:rPr>
          <w:rFonts w:ascii="Times New Roman" w:hAnsi="Times New Roman" w:cs="Times New Roman"/>
          <w:sz w:val="28"/>
          <w:szCs w:val="28"/>
        </w:rPr>
        <w:t>З</w:t>
      </w:r>
      <w:r w:rsidRPr="008479AE">
        <w:rPr>
          <w:rFonts w:ascii="Times New Roman" w:hAnsi="Times New Roman" w:cs="Times New Roman"/>
          <w:sz w:val="28"/>
          <w:szCs w:val="28"/>
        </w:rPr>
        <w:t>аказчика и организатора закупок, их почтовый адрес;</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2) название проведенных закупок товаров, работ, услуг способом запроса ценовых предложений;</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xml:space="preserve"> 4) об отклоненных ценовых предложениях с обоснованием причин отклонения;</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xml:space="preserve"> 5) о победителе в закупках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p>
    <w:p w:rsidR="00DC5480" w:rsidRPr="008479AE" w:rsidRDefault="00C23AED" w:rsidP="00C23AED">
      <w:pPr>
        <w:widowControl w:val="0"/>
        <w:tabs>
          <w:tab w:val="left" w:pos="284"/>
          <w:tab w:val="left" w:pos="993"/>
        </w:tabs>
        <w:rPr>
          <w:rFonts w:ascii="Times New Roman" w:hAnsi="Times New Roman" w:cs="Times New Roman"/>
          <w:sz w:val="28"/>
          <w:szCs w:val="28"/>
        </w:rPr>
      </w:pPr>
      <w:r w:rsidRPr="008479AE">
        <w:rPr>
          <w:rFonts w:ascii="Times New Roman" w:hAnsi="Times New Roman" w:cs="Times New Roman"/>
          <w:sz w:val="28"/>
          <w:szCs w:val="28"/>
        </w:rPr>
        <w:lastRenderedPageBreak/>
        <w:t xml:space="preserve"> Организатор </w:t>
      </w:r>
      <w:r w:rsidR="00DC5480" w:rsidRPr="008479AE">
        <w:rPr>
          <w:rFonts w:ascii="Times New Roman" w:hAnsi="Times New Roman" w:cs="Times New Roman"/>
          <w:sz w:val="28"/>
          <w:szCs w:val="28"/>
        </w:rPr>
        <w:t>закупок не позднее</w:t>
      </w:r>
      <w:r w:rsidR="00492D51" w:rsidRPr="008479AE">
        <w:rPr>
          <w:rFonts w:ascii="Times New Roman" w:hAnsi="Times New Roman" w:cs="Times New Roman"/>
          <w:sz w:val="28"/>
          <w:szCs w:val="28"/>
        </w:rPr>
        <w:t xml:space="preserve"> 1(</w:t>
      </w:r>
      <w:r w:rsidR="00DC5480" w:rsidRPr="008479AE">
        <w:rPr>
          <w:rFonts w:ascii="Times New Roman" w:hAnsi="Times New Roman" w:cs="Times New Roman"/>
          <w:sz w:val="28"/>
          <w:szCs w:val="28"/>
        </w:rPr>
        <w:t>одного</w:t>
      </w:r>
      <w:r w:rsidR="00492D51" w:rsidRPr="008479AE">
        <w:rPr>
          <w:rFonts w:ascii="Times New Roman" w:hAnsi="Times New Roman" w:cs="Times New Roman"/>
          <w:sz w:val="28"/>
          <w:szCs w:val="28"/>
        </w:rPr>
        <w:t>)</w:t>
      </w:r>
      <w:r w:rsidR="00DC5480" w:rsidRPr="008479AE">
        <w:rPr>
          <w:rFonts w:ascii="Times New Roman" w:hAnsi="Times New Roman" w:cs="Times New Roman"/>
          <w:sz w:val="28"/>
          <w:szCs w:val="28"/>
        </w:rPr>
        <w:t xml:space="preserve"> рабочего дня со дня утверждения итогов закупок способом запроса ценовых предложений обязан разместить информацию об итогах на том же веб-сайте, на котором размещена информа</w:t>
      </w:r>
      <w:r w:rsidR="00F97C67" w:rsidRPr="008479AE">
        <w:rPr>
          <w:rFonts w:ascii="Times New Roman" w:hAnsi="Times New Roman" w:cs="Times New Roman"/>
          <w:sz w:val="28"/>
          <w:szCs w:val="28"/>
        </w:rPr>
        <w:t>ция, предусмотренная пунктом  79</w:t>
      </w:r>
      <w:r w:rsidR="00DC5480" w:rsidRPr="008479AE">
        <w:rPr>
          <w:rFonts w:ascii="Times New Roman" w:hAnsi="Times New Roman" w:cs="Times New Roman"/>
          <w:sz w:val="28"/>
          <w:szCs w:val="28"/>
        </w:rPr>
        <w:t xml:space="preserve"> Правил.</w:t>
      </w:r>
    </w:p>
    <w:p w:rsidR="00DC5480" w:rsidRPr="008479AE" w:rsidRDefault="00DC5480" w:rsidP="00C23AED">
      <w:pPr>
        <w:pStyle w:val="a5"/>
        <w:widowControl w:val="0"/>
        <w:numPr>
          <w:ilvl w:val="0"/>
          <w:numId w:val="32"/>
        </w:numPr>
        <w:tabs>
          <w:tab w:val="left" w:pos="284"/>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Заказчик в течение </w:t>
      </w:r>
      <w:r w:rsidR="00492D51" w:rsidRPr="008479AE">
        <w:rPr>
          <w:rFonts w:ascii="Times New Roman" w:hAnsi="Times New Roman" w:cs="Times New Roman"/>
          <w:sz w:val="28"/>
          <w:szCs w:val="28"/>
        </w:rPr>
        <w:t>10 (</w:t>
      </w:r>
      <w:r w:rsidRPr="008479AE">
        <w:rPr>
          <w:rFonts w:ascii="Times New Roman" w:hAnsi="Times New Roman" w:cs="Times New Roman"/>
          <w:sz w:val="28"/>
          <w:szCs w:val="28"/>
        </w:rPr>
        <w:t>десяти</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рабочих дней со дня утверждения итогов закупок способом запроса ценовых предложений подписывает и направляет потенциальному поставщику, предложившему наименьшее ценовое предложение, проект договора о закупках. Проект договора о закупках должен быть подписан потенциальным поставщиком, предложившим наименьшее ценовое предложение либо определенным победителем в соотве</w:t>
      </w:r>
      <w:r w:rsidR="00492D51" w:rsidRPr="008479AE">
        <w:rPr>
          <w:rFonts w:ascii="Times New Roman" w:hAnsi="Times New Roman" w:cs="Times New Roman"/>
          <w:sz w:val="28"/>
          <w:szCs w:val="28"/>
        </w:rPr>
        <w:t>тствии с частью первой пункта 9</w:t>
      </w:r>
      <w:r w:rsidR="00F97C67" w:rsidRPr="008479AE">
        <w:rPr>
          <w:rFonts w:ascii="Times New Roman" w:hAnsi="Times New Roman" w:cs="Times New Roman"/>
          <w:sz w:val="28"/>
          <w:szCs w:val="28"/>
        </w:rPr>
        <w:t>7</w:t>
      </w:r>
      <w:r w:rsidRPr="008479AE">
        <w:rPr>
          <w:rFonts w:ascii="Times New Roman" w:hAnsi="Times New Roman" w:cs="Times New Roman"/>
          <w:sz w:val="28"/>
          <w:szCs w:val="28"/>
        </w:rPr>
        <w:t xml:space="preserve">, в течение </w:t>
      </w:r>
      <w:r w:rsidR="00492D51" w:rsidRPr="008479AE">
        <w:rPr>
          <w:rFonts w:ascii="Times New Roman" w:hAnsi="Times New Roman" w:cs="Times New Roman"/>
          <w:sz w:val="28"/>
          <w:szCs w:val="28"/>
        </w:rPr>
        <w:t>5 (</w:t>
      </w:r>
      <w:r w:rsidRPr="008479AE">
        <w:rPr>
          <w:rFonts w:ascii="Times New Roman" w:hAnsi="Times New Roman" w:cs="Times New Roman"/>
          <w:sz w:val="28"/>
          <w:szCs w:val="28"/>
        </w:rPr>
        <w:t>пяти</w:t>
      </w:r>
      <w:r w:rsidR="00492D51" w:rsidRPr="008479AE">
        <w:rPr>
          <w:rFonts w:ascii="Times New Roman" w:hAnsi="Times New Roman" w:cs="Times New Roman"/>
          <w:sz w:val="28"/>
          <w:szCs w:val="28"/>
        </w:rPr>
        <w:t>)</w:t>
      </w:r>
      <w:r w:rsidRPr="008479AE">
        <w:rPr>
          <w:rFonts w:ascii="Times New Roman" w:hAnsi="Times New Roman" w:cs="Times New Roman"/>
          <w:sz w:val="28"/>
          <w:szCs w:val="28"/>
        </w:rPr>
        <w:t xml:space="preserve"> рабочих дней со дня представления ему организатором закупок подписанного проекта договора о закупках.</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Не допускается внесение изменений и (или) дополнений в существенные условия проекта договора о закупках.</w:t>
      </w:r>
    </w:p>
    <w:p w:rsidR="00AE358F" w:rsidRPr="008479AE" w:rsidRDefault="00AE358F" w:rsidP="00AE358F">
      <w:pPr>
        <w:pStyle w:val="a5"/>
        <w:widowControl w:val="0"/>
        <w:numPr>
          <w:ilvl w:val="0"/>
          <w:numId w:val="32"/>
        </w:numPr>
        <w:tabs>
          <w:tab w:val="left" w:pos="284"/>
          <w:tab w:val="left" w:pos="993"/>
          <w:tab w:val="left" w:pos="1276"/>
        </w:tabs>
        <w:ind w:left="0" w:firstLine="709"/>
        <w:rPr>
          <w:rFonts w:ascii="Times New Roman" w:hAnsi="Times New Roman" w:cs="Times New Roman"/>
          <w:sz w:val="28"/>
          <w:szCs w:val="28"/>
        </w:rPr>
      </w:pPr>
      <w:bookmarkStart w:id="87" w:name="SUB311200"/>
      <w:bookmarkStart w:id="88" w:name="SUB311201"/>
      <w:bookmarkEnd w:id="87"/>
      <w:bookmarkEnd w:id="88"/>
      <w:r w:rsidRPr="008479AE">
        <w:rPr>
          <w:rStyle w:val="s0"/>
        </w:rPr>
        <w:t xml:space="preserve">В случае признания потенциального поставщика уклонившимся от заключения договора о закупках, Заказчик </w:t>
      </w:r>
      <w:r w:rsidRPr="008479AE">
        <w:rPr>
          <w:rFonts w:ascii="Times New Roman" w:hAnsi="Times New Roman"/>
          <w:sz w:val="28"/>
          <w:szCs w:val="28"/>
        </w:rPr>
        <w:t xml:space="preserve">направляет информацию для внесения сведений о таком поставщике в Перечень ненадежных потенциальных поставщиков (поставщиков) </w:t>
      </w:r>
      <w:r w:rsidRPr="008479AE">
        <w:rPr>
          <w:rFonts w:ascii="Times New Roman" w:hAnsi="Times New Roman"/>
          <w:bCs/>
          <w:sz w:val="28"/>
          <w:szCs w:val="28"/>
        </w:rPr>
        <w:t xml:space="preserve">Общества, </w:t>
      </w:r>
      <w:r w:rsidRPr="008479AE">
        <w:rPr>
          <w:rFonts w:ascii="Times New Roman" w:hAnsi="Times New Roman"/>
          <w:sz w:val="28"/>
          <w:szCs w:val="28"/>
        </w:rPr>
        <w:t>в порядке определенном Исполнительным органом Общества, и Заказчик вправе заключить договор о закупках с потенциальным поставщиком, предложившим такое же ценовое предложение, а при отсутствии такого потенциального поставщика -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p w:rsidR="00DC5480" w:rsidRPr="008479AE" w:rsidRDefault="00AE358F" w:rsidP="00AE358F">
      <w:pPr>
        <w:widowControl w:val="0"/>
        <w:tabs>
          <w:tab w:val="left" w:pos="284"/>
        </w:tabs>
        <w:rPr>
          <w:rFonts w:ascii="Times New Roman" w:hAnsi="Times New Roman" w:cs="Times New Roman"/>
          <w:sz w:val="28"/>
          <w:szCs w:val="28"/>
        </w:rPr>
      </w:pPr>
      <w:r w:rsidRPr="008479AE">
        <w:rPr>
          <w:rFonts w:ascii="Times New Roman" w:hAnsi="Times New Roman"/>
          <w:sz w:val="28"/>
          <w:szCs w:val="28"/>
        </w:rPr>
        <w:t>В случае если потенциальные поставщики, указанные в итогах закупок способом запроса ценовых предложений отклонились от заключения договора, Заказчик вправе повторно провести закупки способом запроса ценовых предложений, либо осуществить закупки способом из одного источника.</w:t>
      </w:r>
    </w:p>
    <w:p w:rsidR="006B36C0" w:rsidRPr="008479AE" w:rsidRDefault="006B36C0" w:rsidP="00C23AED">
      <w:pPr>
        <w:widowControl w:val="0"/>
        <w:tabs>
          <w:tab w:val="left" w:pos="284"/>
          <w:tab w:val="left" w:pos="993"/>
        </w:tabs>
        <w:rPr>
          <w:rFonts w:ascii="Times New Roman" w:hAnsi="Times New Roman" w:cs="Times New Roman"/>
          <w:sz w:val="28"/>
          <w:szCs w:val="28"/>
        </w:rPr>
      </w:pPr>
      <w:bookmarkStart w:id="89" w:name="SUB311202"/>
      <w:bookmarkEnd w:id="89"/>
    </w:p>
    <w:p w:rsidR="00C672B3"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90" w:name="_Toc231118143"/>
      <w:bookmarkStart w:id="91" w:name="_Toc233707893"/>
      <w:r w:rsidRPr="008479AE">
        <w:rPr>
          <w:rFonts w:ascii="Times New Roman" w:hAnsi="Times New Roman" w:cs="Times New Roman"/>
          <w:sz w:val="28"/>
          <w:szCs w:val="28"/>
        </w:rPr>
        <w:t xml:space="preserve">Закупки на организованных электронных торгах </w:t>
      </w:r>
    </w:p>
    <w:p w:rsidR="00DC5480" w:rsidRPr="008479AE" w:rsidRDefault="00DC5480" w:rsidP="00C23AED">
      <w:pPr>
        <w:pStyle w:val="a"/>
        <w:numPr>
          <w:ilvl w:val="0"/>
          <w:numId w:val="0"/>
        </w:numPr>
        <w:tabs>
          <w:tab w:val="left" w:pos="284"/>
        </w:tabs>
        <w:ind w:firstLine="709"/>
        <w:rPr>
          <w:rFonts w:ascii="Times New Roman" w:hAnsi="Times New Roman" w:cs="Times New Roman"/>
          <w:sz w:val="28"/>
          <w:szCs w:val="28"/>
        </w:rPr>
      </w:pPr>
      <w:r w:rsidRPr="008479AE">
        <w:rPr>
          <w:rFonts w:ascii="Times New Roman" w:hAnsi="Times New Roman" w:cs="Times New Roman"/>
          <w:sz w:val="28"/>
          <w:szCs w:val="28"/>
        </w:rPr>
        <w:t>и через товарные биржи</w:t>
      </w:r>
      <w:bookmarkEnd w:id="90"/>
      <w:bookmarkEnd w:id="91"/>
    </w:p>
    <w:p w:rsidR="00DC5480" w:rsidRPr="008479AE" w:rsidRDefault="00DC5480"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5"/>
        <w:widowControl w:val="0"/>
        <w:numPr>
          <w:ilvl w:val="0"/>
          <w:numId w:val="32"/>
        </w:numPr>
        <w:tabs>
          <w:tab w:val="left" w:pos="0"/>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Закупки на организованных электронных торгах осуществляются по решению первого руководителя Заказчика или иного уполномоченного им лица через системы электронной торговли, обеспечивающие приобретение товаров в режиме реального времени, в порядке, установленном законодательством Республики Казахстан о регулировании торговой деятельности.</w:t>
      </w:r>
    </w:p>
    <w:p w:rsidR="00DC5480" w:rsidRPr="008479AE" w:rsidRDefault="00DC5480" w:rsidP="00C23AED">
      <w:pPr>
        <w:widowControl w:val="0"/>
        <w:numPr>
          <w:ilvl w:val="0"/>
          <w:numId w:val="32"/>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Закупки на организованных электронных торгах осуществляются путем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w:t>
      </w:r>
    </w:p>
    <w:p w:rsidR="00DC5480" w:rsidRPr="008479AE" w:rsidRDefault="00DC5480" w:rsidP="00C23AED">
      <w:pPr>
        <w:pStyle w:val="a0"/>
        <w:numPr>
          <w:ilvl w:val="0"/>
          <w:numId w:val="32"/>
        </w:numPr>
        <w:tabs>
          <w:tab w:val="left" w:pos="284"/>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Участниками электронной торговли являются:</w:t>
      </w:r>
    </w:p>
    <w:p w:rsidR="00DC5480" w:rsidRPr="008479AE" w:rsidRDefault="00DC5480" w:rsidP="00C23AED">
      <w:pPr>
        <w:widowControl w:val="0"/>
        <w:tabs>
          <w:tab w:val="left" w:pos="284"/>
          <w:tab w:val="left" w:pos="1134"/>
          <w:tab w:val="left" w:pos="1276"/>
        </w:tabs>
        <w:rPr>
          <w:rFonts w:ascii="Times New Roman" w:hAnsi="Times New Roman" w:cs="Times New Roman"/>
          <w:sz w:val="28"/>
          <w:szCs w:val="28"/>
        </w:rPr>
      </w:pPr>
      <w:r w:rsidRPr="008479AE">
        <w:rPr>
          <w:rStyle w:val="s0"/>
        </w:rPr>
        <w:t xml:space="preserve">лица, оказывающие услуги, связанные с организацией и управлением соответствующими информационными системами и сетями (получение, размещение, хранение электронных документов с предложениями на продажу и </w:t>
      </w:r>
      <w:r w:rsidRPr="008479AE">
        <w:rPr>
          <w:rStyle w:val="s0"/>
        </w:rPr>
        <w:lastRenderedPageBreak/>
        <w:t>покупку), (посредник);</w:t>
      </w:r>
    </w:p>
    <w:p w:rsidR="00DC5480" w:rsidRPr="008479AE" w:rsidRDefault="00DC5480" w:rsidP="00C23AED">
      <w:pPr>
        <w:widowControl w:val="0"/>
        <w:tabs>
          <w:tab w:val="left" w:pos="284"/>
        </w:tabs>
        <w:rPr>
          <w:rFonts w:ascii="Times New Roman" w:hAnsi="Times New Roman" w:cs="Times New Roman"/>
          <w:sz w:val="28"/>
          <w:szCs w:val="28"/>
        </w:rPr>
      </w:pPr>
      <w:r w:rsidRPr="008479AE">
        <w:rPr>
          <w:rStyle w:val="s0"/>
        </w:rPr>
        <w:t>лица, предлагающие к реализации определенные товары (продавец);</w:t>
      </w:r>
    </w:p>
    <w:p w:rsidR="00DC5480" w:rsidRPr="008479AE" w:rsidRDefault="00DC5480" w:rsidP="00C23AED">
      <w:pPr>
        <w:widowControl w:val="0"/>
        <w:tabs>
          <w:tab w:val="left" w:pos="284"/>
        </w:tabs>
        <w:rPr>
          <w:rStyle w:val="s0"/>
        </w:rPr>
      </w:pPr>
      <w:r w:rsidRPr="008479AE">
        <w:rPr>
          <w:rStyle w:val="s0"/>
        </w:rPr>
        <w:t xml:space="preserve">лица, являющиеся потенциальными покупателями соответствующих товаров (покупатель). </w:t>
      </w:r>
    </w:p>
    <w:p w:rsidR="00DC5480" w:rsidRPr="008479AE" w:rsidRDefault="00DC5480" w:rsidP="00C23AED">
      <w:pPr>
        <w:widowControl w:val="0"/>
        <w:tabs>
          <w:tab w:val="left" w:pos="284"/>
        </w:tabs>
        <w:rPr>
          <w:rFonts w:ascii="Times New Roman" w:hAnsi="Times New Roman" w:cs="Times New Roman"/>
          <w:sz w:val="28"/>
          <w:szCs w:val="28"/>
        </w:rPr>
      </w:pPr>
      <w:r w:rsidRPr="008479AE">
        <w:rPr>
          <w:rStyle w:val="s0"/>
        </w:rPr>
        <w:t xml:space="preserve">Защита прав и законных интересов участников электронной торговли осуществляется в порядке, установленном для субъектов торговой деятельности. </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bookmarkStart w:id="92" w:name="SUB360000"/>
      <w:bookmarkEnd w:id="92"/>
      <w:r w:rsidRPr="008479AE">
        <w:rPr>
          <w:rFonts w:ascii="Times New Roman" w:hAnsi="Times New Roman" w:cs="Times New Roman"/>
          <w:sz w:val="28"/>
          <w:szCs w:val="28"/>
        </w:rPr>
        <w:t xml:space="preserve"> Закупки товаров через товарные биржи осуществляются по решению первого руководителя Заказчика или иного уполномоченного им лица в соответствии с правилами биржевой торговли, в порядке установленном законодательством Республики Казахстан о товарных биржах.</w:t>
      </w:r>
    </w:p>
    <w:p w:rsidR="002D4643" w:rsidRPr="008479AE" w:rsidRDefault="002D4643" w:rsidP="00C23AED">
      <w:pPr>
        <w:widowControl w:val="0"/>
        <w:tabs>
          <w:tab w:val="left" w:pos="284"/>
          <w:tab w:val="left" w:pos="993"/>
        </w:tabs>
        <w:rPr>
          <w:rFonts w:ascii="Times New Roman" w:hAnsi="Times New Roman" w:cs="Times New Roman"/>
          <w:b/>
          <w:sz w:val="28"/>
          <w:szCs w:val="28"/>
        </w:rPr>
      </w:pPr>
    </w:p>
    <w:p w:rsidR="00DC5480"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93" w:name="_Toc231118145"/>
      <w:bookmarkStart w:id="94" w:name="_Toc233707895"/>
      <w:r w:rsidRPr="008479AE">
        <w:rPr>
          <w:rFonts w:ascii="Times New Roman" w:hAnsi="Times New Roman" w:cs="Times New Roman"/>
          <w:sz w:val="28"/>
          <w:szCs w:val="28"/>
        </w:rPr>
        <w:t>Закупки из одного источника</w:t>
      </w:r>
      <w:bookmarkEnd w:id="93"/>
      <w:bookmarkEnd w:id="94"/>
    </w:p>
    <w:p w:rsidR="00DC5480" w:rsidRPr="008479AE" w:rsidRDefault="00DC5480" w:rsidP="00C23AED">
      <w:pPr>
        <w:pStyle w:val="a"/>
        <w:numPr>
          <w:ilvl w:val="0"/>
          <w:numId w:val="0"/>
        </w:numPr>
        <w:tabs>
          <w:tab w:val="left" w:pos="284"/>
          <w:tab w:val="left" w:pos="709"/>
        </w:tabs>
        <w:ind w:firstLine="709"/>
        <w:rPr>
          <w:rFonts w:ascii="Times New Roman" w:hAnsi="Times New Roman" w:cs="Times New Roman"/>
          <w:sz w:val="28"/>
          <w:szCs w:val="28"/>
        </w:rPr>
      </w:pPr>
    </w:p>
    <w:p w:rsidR="00DC5480" w:rsidRPr="008479AE" w:rsidRDefault="00DC5480" w:rsidP="00C23AED">
      <w:pPr>
        <w:pStyle w:val="a5"/>
        <w:widowControl w:val="0"/>
        <w:numPr>
          <w:ilvl w:val="0"/>
          <w:numId w:val="32"/>
        </w:numPr>
        <w:tabs>
          <w:tab w:val="left" w:pos="-142"/>
          <w:tab w:val="left" w:pos="284"/>
          <w:tab w:val="left" w:pos="709"/>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Закупки Заказчиком из одного источника осуществляются в  случаях:</w:t>
      </w:r>
    </w:p>
    <w:p w:rsidR="00DC5480" w:rsidRPr="008479AE" w:rsidRDefault="00DC5480" w:rsidP="00C23AED">
      <w:pPr>
        <w:pStyle w:val="a5"/>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sz w:val="28"/>
          <w:szCs w:val="28"/>
        </w:rPr>
        <w:t xml:space="preserve"> если закупки одним из способов, предусмотренных подпунктами 1) – 4) пункта 1</w:t>
      </w:r>
      <w:r w:rsidR="002C6FB3" w:rsidRPr="008479AE">
        <w:rPr>
          <w:rFonts w:ascii="Times New Roman" w:hAnsi="Times New Roman" w:cs="Times New Roman"/>
          <w:sz w:val="28"/>
          <w:szCs w:val="28"/>
        </w:rPr>
        <w:t>3</w:t>
      </w:r>
      <w:r w:rsidRPr="008479AE">
        <w:rPr>
          <w:rFonts w:ascii="Times New Roman" w:hAnsi="Times New Roman" w:cs="Times New Roman"/>
          <w:sz w:val="28"/>
          <w:szCs w:val="28"/>
        </w:rPr>
        <w:t xml:space="preserve"> Правил, признаны несостоявшимися;</w:t>
      </w:r>
    </w:p>
    <w:p w:rsidR="00DC5480" w:rsidRPr="008479AE" w:rsidRDefault="00DC5480" w:rsidP="00C23AED">
      <w:pPr>
        <w:pStyle w:val="a5"/>
        <w:widowControl w:val="0"/>
        <w:numPr>
          <w:ilvl w:val="0"/>
          <w:numId w:val="30"/>
        </w:numPr>
        <w:tabs>
          <w:tab w:val="clear" w:pos="993"/>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p>
    <w:p w:rsidR="00DC5480" w:rsidRPr="008479AE" w:rsidRDefault="00DC5480" w:rsidP="00C23AED">
      <w:pPr>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sz w:val="28"/>
          <w:szCs w:val="28"/>
        </w:rPr>
        <w:t xml:space="preserve"> оплаты арбитражных сборов, расходов, связанных с разрешением спора в третейском суде;</w:t>
      </w:r>
    </w:p>
    <w:p w:rsidR="00DC5480" w:rsidRPr="008479AE" w:rsidRDefault="00DC5480" w:rsidP="00C23AED">
      <w:pPr>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товаров, работ, услуг, если общая сумма однородных видов товаров, работ, услуг, предусмотренная планом закупок на соответствующий календарный год, не превышает двухтысячекратного размера месячного расчётного показателя, установленного законом о республиканском бюджете на соответствующий финансовый год;</w:t>
      </w:r>
    </w:p>
    <w:p w:rsidR="00DC5480" w:rsidRPr="008479AE" w:rsidRDefault="00DC5480" w:rsidP="00C23AED">
      <w:pPr>
        <w:pStyle w:val="a5"/>
        <w:widowControl w:val="0"/>
        <w:numPr>
          <w:ilvl w:val="0"/>
          <w:numId w:val="30"/>
        </w:numPr>
        <w:tabs>
          <w:tab w:val="left" w:pos="284"/>
          <w:tab w:val="left" w:pos="709"/>
          <w:tab w:val="left" w:pos="993"/>
        </w:tabs>
        <w:autoSpaceDE w:val="0"/>
        <w:autoSpaceDN w:val="0"/>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по перечню, утвержденному коллегиальным исполнительным органом/ 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w:t>
      </w:r>
      <w:r w:rsidR="00851E9D" w:rsidRPr="008479AE">
        <w:rPr>
          <w:rFonts w:ascii="Times New Roman" w:hAnsi="Times New Roman" w:cs="Times New Roman"/>
          <w:sz w:val="28"/>
          <w:szCs w:val="28"/>
        </w:rPr>
        <w:t>З</w:t>
      </w:r>
      <w:r w:rsidRPr="008479AE">
        <w:rPr>
          <w:rFonts w:ascii="Times New Roman" w:hAnsi="Times New Roman" w:cs="Times New Roman"/>
          <w:sz w:val="28"/>
          <w:szCs w:val="28"/>
        </w:rPr>
        <w:t>аказчика;</w:t>
      </w:r>
    </w:p>
    <w:p w:rsidR="00DC5480" w:rsidRPr="008479AE" w:rsidRDefault="00DC5480" w:rsidP="00C23AED">
      <w:pPr>
        <w:pStyle w:val="a5"/>
        <w:widowControl w:val="0"/>
        <w:numPr>
          <w:ilvl w:val="0"/>
          <w:numId w:val="30"/>
        </w:numPr>
        <w:tabs>
          <w:tab w:val="left" w:pos="284"/>
          <w:tab w:val="left" w:pos="567"/>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товаров, работ, услуг у лица, определенного законами Республики Казахстан;</w:t>
      </w:r>
    </w:p>
    <w:p w:rsidR="00DC5480" w:rsidRPr="008479AE" w:rsidRDefault="00DC5480" w:rsidP="00C23AED">
      <w:pPr>
        <w:pStyle w:val="a5"/>
        <w:widowControl w:val="0"/>
        <w:numPr>
          <w:ilvl w:val="0"/>
          <w:numId w:val="30"/>
        </w:numPr>
        <w:tabs>
          <w:tab w:val="left" w:pos="284"/>
          <w:tab w:val="left" w:pos="709"/>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права природопользования;</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lastRenderedPageBreak/>
        <w:t xml:space="preserve"> приобретения периодических печатных изданий на бумажном и (или) электронном носителях, услуг по размещению информации в зарубежных средствах массовой информации, а также услуг по предоставлению информации, размещенной на веб-сайтах, озвученных книг, изданных на различных магнитных носителях, книг, изданных рельефно-точечным шрифтом, тифлосредств для обслуживания инвалидов по зрению;</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услуг специализированных библиотек;</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услуг по предоставлению информации международными информационными организациями;</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работ на объектах, предусматривающих соблюдение секретности их месторасположения;</w:t>
      </w:r>
    </w:p>
    <w:p w:rsidR="00DC5480" w:rsidRPr="008479AE" w:rsidRDefault="00DC5480" w:rsidP="00C23AED">
      <w:pPr>
        <w:pStyle w:val="a5"/>
        <w:widowControl w:val="0"/>
        <w:numPr>
          <w:ilvl w:val="0"/>
          <w:numId w:val="30"/>
        </w:numPr>
        <w:tabs>
          <w:tab w:val="left" w:pos="284"/>
          <w:tab w:val="left" w:pos="567"/>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услуг по доверительному управлению имуществом;</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товаров, работ, услуг для исполнения обязательств по договору: </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о государственных закупках, заключенному им в качестве поставщика в рамках законодательства о государственных закупках;</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о закупках, заключенному им в качестве поставщика в рамках Правил закупок по итогам тендера;</w:t>
      </w:r>
    </w:p>
    <w:p w:rsidR="00DC5480" w:rsidRPr="008479AE"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работ или услуг, связанных с внедрением новой технологии, у собственника этой технологии;</w:t>
      </w:r>
    </w:p>
    <w:p w:rsidR="00DC5480" w:rsidRPr="008479AE"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работ по проектированию у поставщика, разработавшего проектную документацию, вытекающих из необходимости внесения изменений и дополнений в проектную документацию;</w:t>
      </w:r>
    </w:p>
    <w:p w:rsidR="00DC5480" w:rsidRPr="008479AE"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товаров, работ, услуг по ценам, тарифам, сборам и платежам, установленным законодательством Республики Казахстан или законодательством других стран;</w:t>
      </w:r>
    </w:p>
    <w:p w:rsidR="00DC5480" w:rsidRPr="008479AE" w:rsidRDefault="00DC5480" w:rsidP="00C23AED">
      <w:pPr>
        <w:pStyle w:val="a5"/>
        <w:widowControl w:val="0"/>
        <w:numPr>
          <w:ilvl w:val="0"/>
          <w:numId w:val="30"/>
        </w:numPr>
        <w:tabs>
          <w:tab w:val="left" w:pos="284"/>
          <w:tab w:val="left" w:pos="851"/>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товаров, работ, услуг у субъекта естественной монополии по регулируемым услугам в соответствии с законодательством Республики Казахстан о естественных монополиях;</w:t>
      </w:r>
    </w:p>
    <w:p w:rsidR="00DC5480" w:rsidRPr="008479AE" w:rsidRDefault="00DC5480" w:rsidP="00C23AED">
      <w:pPr>
        <w:pStyle w:val="a5"/>
        <w:widowControl w:val="0"/>
        <w:numPr>
          <w:ilvl w:val="0"/>
          <w:numId w:val="30"/>
        </w:numPr>
        <w:tabs>
          <w:tab w:val="left" w:pos="284"/>
          <w:tab w:val="left" w:pos="567"/>
          <w:tab w:val="left" w:pos="709"/>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товаров, работ, услуг у лица, занимающего доминирующее (монопольное) положение на определенном рынке закупаемых товаров, работ, услуг, доля которого на таком рынке равна 100 (ста) процентам, либо у субъекта государственной монополии по основному предмету его деятельности;</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природного газа, воды, услуг водоснабжения и тепловой энергии через присоединенную сеть;</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товаров, услуг, связанных с представительскими расходами;</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имущества (активов), реализуемого на торгах (аукционах):</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судебными исполнителями в соответствии с законодательством Республики Казахстан об исполнительном производстве;</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проводимых в соответствии с законодательством Республики Казахстан о банкротстве;</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 xml:space="preserve">проводимых в соответствии с земельным законодательством Республики </w:t>
      </w:r>
      <w:r w:rsidRPr="008479AE">
        <w:rPr>
          <w:rFonts w:ascii="Times New Roman" w:hAnsi="Times New Roman" w:cs="Times New Roman"/>
          <w:sz w:val="28"/>
          <w:szCs w:val="28"/>
        </w:rPr>
        <w:lastRenderedPageBreak/>
        <w:t>Казахстан;</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Fonts w:ascii="Times New Roman" w:hAnsi="Times New Roman" w:cs="Times New Roman"/>
          <w:sz w:val="28"/>
          <w:szCs w:val="28"/>
        </w:rPr>
        <w:t>при приватизации государственного имущества;</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приобретения консультационных и юридических услуг по защите и представлению интересов Заказчика в международных коммерческих арбитражах и иностранных судебных органах;</w:t>
      </w:r>
    </w:p>
    <w:p w:rsidR="00DC5480" w:rsidRPr="008479AE" w:rsidRDefault="00DC5480"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лекарственных средств в случае возникновения угрозы жизни пациента;</w:t>
      </w:r>
    </w:p>
    <w:p w:rsidR="00182C82" w:rsidRPr="008479AE" w:rsidRDefault="00182C82"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sz w:val="28"/>
          <w:szCs w:val="28"/>
        </w:rPr>
        <w:t>приобретения товаров, работ и услуг в рамках выполнения государственного задания;</w:t>
      </w:r>
    </w:p>
    <w:p w:rsidR="00182C82" w:rsidRPr="008479AE" w:rsidRDefault="00182C82"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услуг рейтинговых агентств, финансовых услуг;</w:t>
      </w:r>
    </w:p>
    <w:p w:rsidR="00182C82" w:rsidRPr="008479AE" w:rsidRDefault="00182C82" w:rsidP="00C23AED">
      <w:pPr>
        <w:pStyle w:val="a5"/>
        <w:widowControl w:val="0"/>
        <w:numPr>
          <w:ilvl w:val="0"/>
          <w:numId w:val="30"/>
        </w:numPr>
        <w:tabs>
          <w:tab w:val="left" w:pos="284"/>
          <w:tab w:val="left" w:pos="709"/>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приобретения товаров, работ и услуг, необходимых для реализации целевых научно-технических программ, утвержденных в установленном законодательством порядке;</w:t>
      </w:r>
    </w:p>
    <w:p w:rsidR="00DC5480" w:rsidRPr="008479AE" w:rsidRDefault="00DC5480"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приобретения услуг и (или) работ по разработке, внедрению и (или) реализации  образовательных и учебных программ (в том числе отбору и приему абитуриентов), концепций развития для организации и осуществления образовательной, научной деятельности в соответствии с уставными целями </w:t>
      </w:r>
      <w:r w:rsidR="00EA2B48" w:rsidRPr="008479AE">
        <w:rPr>
          <w:rFonts w:ascii="Times New Roman" w:hAnsi="Times New Roman" w:cs="Times New Roman"/>
          <w:bCs/>
          <w:sz w:val="28"/>
          <w:szCs w:val="28"/>
        </w:rPr>
        <w:t>Учреждения</w:t>
      </w:r>
      <w:r w:rsidRPr="008479AE">
        <w:rPr>
          <w:rFonts w:ascii="Times New Roman" w:hAnsi="Times New Roman" w:cs="Times New Roman"/>
          <w:bCs/>
          <w:sz w:val="28"/>
          <w:szCs w:val="28"/>
        </w:rPr>
        <w:t xml:space="preserve">; </w:t>
      </w:r>
    </w:p>
    <w:p w:rsidR="002A6C3F" w:rsidRPr="008479AE" w:rsidRDefault="002A6C3F"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bCs/>
          <w:sz w:val="28"/>
          <w:szCs w:val="28"/>
        </w:rPr>
        <w:t>приобретения у стратегических партнеров товаров, работ и услуг в сферах образования и науки, методологического, методического и материально-технического обеспечения образовательного процесса;</w:t>
      </w:r>
    </w:p>
    <w:p w:rsidR="002A6C3F" w:rsidRPr="008479AE" w:rsidRDefault="00BF459A"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bCs/>
          <w:sz w:val="28"/>
          <w:szCs w:val="28"/>
        </w:rPr>
        <w:t xml:space="preserve">приобретения в соответствии с содержанием образовательных </w:t>
      </w:r>
      <w:r w:rsidRPr="008479AE">
        <w:rPr>
          <w:rFonts w:ascii="Times New Roman" w:hAnsi="Times New Roman"/>
          <w:sz w:val="28"/>
          <w:szCs w:val="28"/>
        </w:rPr>
        <w:t>и (или) научных</w:t>
      </w:r>
      <w:r w:rsidRPr="008479AE">
        <w:rPr>
          <w:rFonts w:ascii="Times New Roman" w:hAnsi="Times New Roman"/>
          <w:bCs/>
          <w:sz w:val="28"/>
          <w:szCs w:val="28"/>
        </w:rPr>
        <w:t xml:space="preserve"> программ зарубежной специальной учебной и художественной литературы;</w:t>
      </w:r>
    </w:p>
    <w:p w:rsidR="00AD4BA0" w:rsidRPr="008479AE" w:rsidRDefault="00AD4BA0"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cs="Times New Roman"/>
          <w:sz w:val="28"/>
          <w:szCs w:val="28"/>
        </w:rPr>
        <w:t>приобретения электроэнергии.</w:t>
      </w:r>
    </w:p>
    <w:p w:rsidR="00BF459A" w:rsidRPr="008479AE" w:rsidRDefault="00BF459A" w:rsidP="00C23AED">
      <w:pPr>
        <w:widowControl w:val="0"/>
        <w:numPr>
          <w:ilvl w:val="0"/>
          <w:numId w:val="30"/>
        </w:numPr>
        <w:tabs>
          <w:tab w:val="left" w:pos="284"/>
          <w:tab w:val="left" w:pos="709"/>
        </w:tabs>
        <w:autoSpaceDE w:val="0"/>
        <w:autoSpaceDN w:val="0"/>
        <w:adjustRightInd w:val="0"/>
        <w:ind w:left="0" w:firstLine="709"/>
        <w:rPr>
          <w:rFonts w:ascii="Times New Roman" w:hAnsi="Times New Roman" w:cs="Times New Roman"/>
          <w:bCs/>
          <w:sz w:val="28"/>
          <w:szCs w:val="28"/>
        </w:rPr>
      </w:pPr>
      <w:r w:rsidRPr="008479AE">
        <w:rPr>
          <w:rFonts w:ascii="Times New Roman" w:hAnsi="Times New Roman"/>
          <w:sz w:val="28"/>
          <w:szCs w:val="28"/>
        </w:rPr>
        <w:t>приобретение лабораторных расходных материалов для обеспечения деятельности учебных и (или) научных лабораторий «Назарбаев Университет.</w:t>
      </w:r>
    </w:p>
    <w:p w:rsidR="00DC5480" w:rsidRPr="008479AE" w:rsidRDefault="00DC5480" w:rsidP="00C23AED">
      <w:pPr>
        <w:pStyle w:val="a5"/>
        <w:widowControl w:val="0"/>
        <w:numPr>
          <w:ilvl w:val="0"/>
          <w:numId w:val="32"/>
        </w:numPr>
        <w:tabs>
          <w:tab w:val="left" w:pos="284"/>
          <w:tab w:val="left" w:pos="709"/>
          <w:tab w:val="left" w:pos="993"/>
          <w:tab w:val="left" w:pos="113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Осуществление закупок товаров, работ и услуг способом из одного источника производится Заказчиком на основании решения Исполнительного органа </w:t>
      </w:r>
      <w:r w:rsidR="00CF1D02" w:rsidRPr="008479AE">
        <w:rPr>
          <w:rFonts w:ascii="Times New Roman" w:hAnsi="Times New Roman" w:cs="Times New Roman"/>
          <w:bCs/>
          <w:sz w:val="28"/>
          <w:szCs w:val="28"/>
        </w:rPr>
        <w:t>Заказчика</w:t>
      </w:r>
      <w:r w:rsidRPr="008479AE">
        <w:rPr>
          <w:rFonts w:ascii="Times New Roman" w:hAnsi="Times New Roman" w:cs="Times New Roman"/>
          <w:sz w:val="28"/>
          <w:szCs w:val="28"/>
        </w:rPr>
        <w:t>.</w:t>
      </w:r>
    </w:p>
    <w:p w:rsidR="00BF459A" w:rsidRPr="008479AE" w:rsidRDefault="00BF459A" w:rsidP="00BF459A">
      <w:pPr>
        <w:widowControl w:val="0"/>
        <w:spacing w:line="20" w:lineRule="atLeast"/>
        <w:rPr>
          <w:rFonts w:ascii="Times New Roman" w:hAnsi="Times New Roman"/>
          <w:sz w:val="28"/>
          <w:szCs w:val="28"/>
        </w:rPr>
      </w:pPr>
      <w:r w:rsidRPr="008479AE">
        <w:rPr>
          <w:rFonts w:ascii="Times New Roman" w:hAnsi="Times New Roman"/>
          <w:sz w:val="28"/>
          <w:szCs w:val="28"/>
        </w:rPr>
        <w:t xml:space="preserve">В случае определения Заказчиком или определения для Заказчика организатора закупок/ единого организатора закупок, решение об осуществление закупок товаров, работ и услуг способом из одного, утверждении состава комиссии, при необходимости экспертной комиссии (эксперта), назначении секретаря комиссии, оформляется в виде приказа первого руководителя организатора закупок /единого организатора закупок или лица замещающего его. </w:t>
      </w:r>
    </w:p>
    <w:p w:rsidR="00BF459A" w:rsidRPr="008479AE" w:rsidRDefault="00BF459A" w:rsidP="00BF459A">
      <w:pPr>
        <w:widowControl w:val="0"/>
        <w:tabs>
          <w:tab w:val="left" w:pos="284"/>
          <w:tab w:val="left" w:pos="709"/>
          <w:tab w:val="left" w:pos="993"/>
          <w:tab w:val="left" w:pos="1134"/>
        </w:tabs>
        <w:rPr>
          <w:rFonts w:ascii="Times New Roman" w:hAnsi="Times New Roman" w:cs="Times New Roman"/>
          <w:sz w:val="28"/>
          <w:szCs w:val="28"/>
        </w:rPr>
      </w:pPr>
      <w:r w:rsidRPr="008479AE">
        <w:rPr>
          <w:rFonts w:ascii="Times New Roman" w:hAnsi="Times New Roman"/>
          <w:sz w:val="28"/>
          <w:szCs w:val="28"/>
        </w:rPr>
        <w:t>При этом техническая спецификация (техническое задание), условия платежа и проект договора о закупках, в случае письменного приглашения, согласовывается Заказчиком</w:t>
      </w:r>
      <w:r w:rsidRPr="008479AE">
        <w:rPr>
          <w:rStyle w:val="s0"/>
        </w:rPr>
        <w:t>. В состав комиссии в обязательном порядке включаются представители Заказчика.</w:t>
      </w:r>
    </w:p>
    <w:p w:rsidR="00DC5480" w:rsidRPr="008479AE" w:rsidRDefault="00DC5480" w:rsidP="00C23AED">
      <w:pPr>
        <w:pStyle w:val="a5"/>
        <w:widowControl w:val="0"/>
        <w:numPr>
          <w:ilvl w:val="0"/>
          <w:numId w:val="32"/>
        </w:numPr>
        <w:tabs>
          <w:tab w:val="left" w:pos="284"/>
          <w:tab w:val="left" w:pos="709"/>
          <w:tab w:val="left" w:pos="993"/>
          <w:tab w:val="left" w:pos="1276"/>
        </w:tabs>
        <w:ind w:left="0" w:firstLine="709"/>
        <w:rPr>
          <w:rFonts w:ascii="Times New Roman" w:hAnsi="Times New Roman" w:cs="Times New Roman"/>
          <w:sz w:val="28"/>
          <w:szCs w:val="28"/>
        </w:rPr>
      </w:pPr>
      <w:r w:rsidRPr="008479AE">
        <w:rPr>
          <w:rStyle w:val="s0"/>
        </w:rPr>
        <w:t xml:space="preserve"> При осуществлении закупок способом из одного источника организатор закупок может направить потенциальному поставщику (либо нескольким потенциальным поставщикам) письменное приглашение принять </w:t>
      </w:r>
      <w:r w:rsidRPr="008479AE">
        <w:rPr>
          <w:rStyle w:val="s0"/>
        </w:rPr>
        <w:lastRenderedPageBreak/>
        <w:t>участие в закупках, которое должно содержать следующие сведения:</w:t>
      </w:r>
    </w:p>
    <w:p w:rsidR="00DC5480" w:rsidRPr="008479AE" w:rsidRDefault="00DC5480" w:rsidP="00012200">
      <w:pPr>
        <w:pStyle w:val="a5"/>
        <w:widowControl w:val="0"/>
        <w:numPr>
          <w:ilvl w:val="0"/>
          <w:numId w:val="41"/>
        </w:numPr>
        <w:tabs>
          <w:tab w:val="left" w:pos="284"/>
          <w:tab w:val="left" w:pos="709"/>
          <w:tab w:val="left" w:pos="993"/>
        </w:tabs>
        <w:ind w:left="0" w:firstLine="709"/>
        <w:rPr>
          <w:rFonts w:ascii="Times New Roman" w:hAnsi="Times New Roman" w:cs="Times New Roman"/>
          <w:sz w:val="28"/>
          <w:szCs w:val="28"/>
        </w:rPr>
      </w:pPr>
      <w:bookmarkStart w:id="95" w:name="SUB330101"/>
      <w:bookmarkEnd w:id="95"/>
      <w:r w:rsidRPr="008479AE">
        <w:rPr>
          <w:rStyle w:val="s0"/>
        </w:rPr>
        <w:t>наименование и местонахождение организатора закупок;</w:t>
      </w:r>
    </w:p>
    <w:p w:rsidR="00DC5480" w:rsidRPr="008479AE" w:rsidRDefault="00DC5480" w:rsidP="00012200">
      <w:pPr>
        <w:pStyle w:val="a5"/>
        <w:widowControl w:val="0"/>
        <w:numPr>
          <w:ilvl w:val="0"/>
          <w:numId w:val="41"/>
        </w:numPr>
        <w:tabs>
          <w:tab w:val="left" w:pos="284"/>
          <w:tab w:val="left" w:pos="709"/>
          <w:tab w:val="left" w:pos="993"/>
        </w:tabs>
        <w:ind w:left="0" w:firstLine="709"/>
        <w:rPr>
          <w:rStyle w:val="s0"/>
        </w:rPr>
      </w:pPr>
      <w:bookmarkStart w:id="96" w:name="SUB330102"/>
      <w:bookmarkEnd w:id="96"/>
      <w:r w:rsidRPr="008479AE">
        <w:rPr>
          <w:rStyle w:val="s0"/>
        </w:rPr>
        <w:t>описание и требуемые технические, качественные и эксплуатационные характеристики закупаемых товаров, работ, услуг, включая, при необходимости, технические спецификации, планы, чертежи и эскизы, с указанием нормативно-технической документации;</w:t>
      </w:r>
    </w:p>
    <w:p w:rsidR="00DC5480" w:rsidRPr="008479AE" w:rsidRDefault="00DC5480" w:rsidP="00012200">
      <w:pPr>
        <w:pStyle w:val="a5"/>
        <w:widowControl w:val="0"/>
        <w:numPr>
          <w:ilvl w:val="0"/>
          <w:numId w:val="41"/>
        </w:numPr>
        <w:tabs>
          <w:tab w:val="left" w:pos="284"/>
          <w:tab w:val="left" w:pos="567"/>
          <w:tab w:val="left" w:pos="993"/>
        </w:tabs>
        <w:ind w:left="0" w:firstLine="709"/>
        <w:rPr>
          <w:rStyle w:val="s0"/>
        </w:rPr>
      </w:pPr>
      <w:bookmarkStart w:id="97" w:name="SUB330103"/>
      <w:bookmarkEnd w:id="97"/>
      <w:r w:rsidRPr="008479AE">
        <w:rPr>
          <w:rStyle w:val="s0"/>
        </w:rPr>
        <w:t>количество товара, объемы выполняемых работ, оказываемых услуг, являющихся предметом проводимых закупок;</w:t>
      </w:r>
    </w:p>
    <w:p w:rsidR="00DC5480" w:rsidRPr="008479AE" w:rsidRDefault="00DC5480" w:rsidP="00012200">
      <w:pPr>
        <w:pStyle w:val="a5"/>
        <w:widowControl w:val="0"/>
        <w:numPr>
          <w:ilvl w:val="0"/>
          <w:numId w:val="41"/>
        </w:numPr>
        <w:tabs>
          <w:tab w:val="left" w:pos="284"/>
          <w:tab w:val="left" w:pos="709"/>
          <w:tab w:val="left" w:pos="993"/>
        </w:tabs>
        <w:ind w:left="0" w:firstLine="709"/>
        <w:rPr>
          <w:rStyle w:val="s0"/>
        </w:rPr>
      </w:pPr>
      <w:bookmarkStart w:id="98" w:name="SUB330104"/>
      <w:bookmarkEnd w:id="98"/>
      <w:r w:rsidRPr="008479AE">
        <w:rPr>
          <w:rStyle w:val="s0"/>
        </w:rPr>
        <w:t>место поставки товара, выполнения работ, оказания услуг;</w:t>
      </w:r>
      <w:bookmarkStart w:id="99" w:name="SUB330105"/>
      <w:bookmarkEnd w:id="99"/>
    </w:p>
    <w:p w:rsidR="00DC5480" w:rsidRPr="008479AE" w:rsidRDefault="00DC5480" w:rsidP="00012200">
      <w:pPr>
        <w:pStyle w:val="a5"/>
        <w:widowControl w:val="0"/>
        <w:numPr>
          <w:ilvl w:val="0"/>
          <w:numId w:val="41"/>
        </w:numPr>
        <w:tabs>
          <w:tab w:val="left" w:pos="284"/>
          <w:tab w:val="left" w:pos="709"/>
          <w:tab w:val="left" w:pos="993"/>
        </w:tabs>
        <w:ind w:left="0" w:firstLine="709"/>
        <w:rPr>
          <w:rStyle w:val="s0"/>
        </w:rPr>
      </w:pPr>
      <w:r w:rsidRPr="008479AE">
        <w:rPr>
          <w:rStyle w:val="s0"/>
        </w:rPr>
        <w:t>требуемые сроки поставки товара, выполнения работ, оказания услуг, предоставление гарантии качества предлагаемых товаров, работ, услуг;</w:t>
      </w:r>
      <w:bookmarkStart w:id="100" w:name="SUB330106"/>
      <w:bookmarkEnd w:id="100"/>
    </w:p>
    <w:p w:rsidR="00DC5480" w:rsidRPr="008479AE" w:rsidRDefault="00DC5480" w:rsidP="00012200">
      <w:pPr>
        <w:pStyle w:val="a5"/>
        <w:widowControl w:val="0"/>
        <w:numPr>
          <w:ilvl w:val="0"/>
          <w:numId w:val="41"/>
        </w:numPr>
        <w:tabs>
          <w:tab w:val="left" w:pos="284"/>
          <w:tab w:val="left" w:pos="709"/>
          <w:tab w:val="left" w:pos="993"/>
        </w:tabs>
        <w:ind w:left="0" w:firstLine="709"/>
        <w:rPr>
          <w:rStyle w:val="s0"/>
        </w:rPr>
      </w:pPr>
      <w:r w:rsidRPr="008479AE">
        <w:rPr>
          <w:rStyle w:val="s0"/>
        </w:rPr>
        <w:t xml:space="preserve">условия платежа; </w:t>
      </w:r>
    </w:p>
    <w:p w:rsidR="00DC5480" w:rsidRPr="008479AE" w:rsidRDefault="00DC5480" w:rsidP="00012200">
      <w:pPr>
        <w:pStyle w:val="a5"/>
        <w:widowControl w:val="0"/>
        <w:numPr>
          <w:ilvl w:val="0"/>
          <w:numId w:val="41"/>
        </w:numPr>
        <w:tabs>
          <w:tab w:val="left" w:pos="284"/>
          <w:tab w:val="left" w:pos="709"/>
          <w:tab w:val="left" w:pos="993"/>
        </w:tabs>
        <w:ind w:left="0" w:firstLine="709"/>
        <w:rPr>
          <w:rStyle w:val="s0"/>
        </w:rPr>
      </w:pPr>
      <w:r w:rsidRPr="008479AE">
        <w:rPr>
          <w:rStyle w:val="s0"/>
        </w:rPr>
        <w:t>проект договора о закупках с указанием существенных условий (при необходимости), а также иные условия.</w:t>
      </w:r>
    </w:p>
    <w:p w:rsidR="00DC5480" w:rsidRPr="008479AE" w:rsidRDefault="00DC5480" w:rsidP="00C23AED">
      <w:pPr>
        <w:pStyle w:val="a5"/>
        <w:widowControl w:val="0"/>
        <w:numPr>
          <w:ilvl w:val="0"/>
          <w:numId w:val="32"/>
        </w:numPr>
        <w:tabs>
          <w:tab w:val="left" w:pos="284"/>
          <w:tab w:val="left" w:pos="709"/>
          <w:tab w:val="left" w:pos="993"/>
          <w:tab w:val="left" w:pos="1134"/>
        </w:tabs>
        <w:ind w:left="0" w:firstLine="709"/>
        <w:rPr>
          <w:rStyle w:val="s0"/>
        </w:rPr>
      </w:pPr>
      <w:bookmarkStart w:id="101" w:name="SUB330200"/>
      <w:bookmarkEnd w:id="101"/>
      <w:r w:rsidRPr="008479AE">
        <w:rPr>
          <w:rStyle w:val="s0"/>
        </w:rPr>
        <w:t xml:space="preserve">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должен предоставить в установленный срок организатору закупок следующую информацию:</w:t>
      </w:r>
    </w:p>
    <w:p w:rsidR="00DC5480" w:rsidRPr="008479AE" w:rsidRDefault="00DC5480" w:rsidP="00C23AED">
      <w:pPr>
        <w:widowControl w:val="0"/>
        <w:tabs>
          <w:tab w:val="left" w:pos="284"/>
          <w:tab w:val="left" w:pos="709"/>
          <w:tab w:val="left" w:pos="1134"/>
        </w:tabs>
        <w:rPr>
          <w:rFonts w:ascii="Times New Roman" w:hAnsi="Times New Roman" w:cs="Times New Roman"/>
          <w:sz w:val="28"/>
          <w:szCs w:val="28"/>
        </w:rPr>
      </w:pPr>
      <w:bookmarkStart w:id="102" w:name="SUB330201"/>
      <w:bookmarkEnd w:id="102"/>
      <w:r w:rsidRPr="008479AE">
        <w:rPr>
          <w:rStyle w:val="s0"/>
        </w:rPr>
        <w:t>описание предлагаемых товаров, работ, услуг, с указанием лиц, которых потенциальный поставщик предусматривает привлечь в качестве субподрядчиков (соисполнителей) работ либо услуг;</w:t>
      </w:r>
    </w:p>
    <w:p w:rsidR="00DC5480" w:rsidRPr="008479AE" w:rsidRDefault="00DC5480" w:rsidP="00C23AED">
      <w:pPr>
        <w:widowControl w:val="0"/>
        <w:tabs>
          <w:tab w:val="left" w:pos="284"/>
          <w:tab w:val="left" w:pos="709"/>
          <w:tab w:val="left" w:pos="1134"/>
        </w:tabs>
        <w:rPr>
          <w:rStyle w:val="s0"/>
        </w:rPr>
      </w:pPr>
      <w:bookmarkStart w:id="103" w:name="SUB330202"/>
      <w:bookmarkStart w:id="104" w:name="SUB330203"/>
      <w:bookmarkEnd w:id="103"/>
      <w:bookmarkEnd w:id="104"/>
      <w:r w:rsidRPr="008479AE">
        <w:rPr>
          <w:rStyle w:val="s0"/>
        </w:rPr>
        <w:t>письменное обоснование цены на предлагаемые товары, работы, услуги.</w:t>
      </w:r>
    </w:p>
    <w:p w:rsidR="00DC5480" w:rsidRPr="008479AE" w:rsidRDefault="00DC5480" w:rsidP="00C23AED">
      <w:pPr>
        <w:pStyle w:val="a5"/>
        <w:widowControl w:val="0"/>
        <w:numPr>
          <w:ilvl w:val="0"/>
          <w:numId w:val="32"/>
        </w:numPr>
        <w:tabs>
          <w:tab w:val="left" w:pos="284"/>
          <w:tab w:val="left" w:pos="709"/>
          <w:tab w:val="left" w:pos="993"/>
          <w:tab w:val="left" w:pos="1134"/>
          <w:tab w:val="left" w:pos="1276"/>
        </w:tabs>
        <w:ind w:left="0" w:firstLine="709"/>
        <w:rPr>
          <w:rStyle w:val="s0"/>
        </w:rPr>
      </w:pPr>
      <w:r w:rsidRPr="008479AE">
        <w:rPr>
          <w:rStyle w:val="s0"/>
        </w:rPr>
        <w:t xml:space="preserve"> Представленные потенциальным поставщиком  документы рассматриваются комиссией, </w:t>
      </w:r>
      <w:r w:rsidRPr="008479AE">
        <w:rPr>
          <w:rFonts w:ascii="Times New Roman" w:hAnsi="Times New Roman" w:cs="Times New Roman"/>
          <w:sz w:val="28"/>
          <w:szCs w:val="28"/>
        </w:rPr>
        <w:t xml:space="preserve">созданной Заказчиком </w:t>
      </w:r>
      <w:r w:rsidR="003C074F" w:rsidRPr="008479AE">
        <w:rPr>
          <w:rFonts w:ascii="Times New Roman" w:hAnsi="Times New Roman"/>
          <w:sz w:val="28"/>
          <w:szCs w:val="28"/>
        </w:rPr>
        <w:t>или организатором закупок/единым организатором закупок</w:t>
      </w:r>
      <w:r w:rsidR="003C074F" w:rsidRPr="008479AE">
        <w:rPr>
          <w:rFonts w:ascii="Times New Roman" w:hAnsi="Times New Roman"/>
          <w:sz w:val="24"/>
          <w:szCs w:val="24"/>
        </w:rPr>
        <w:t xml:space="preserve"> </w:t>
      </w:r>
      <w:r w:rsidRPr="008479AE">
        <w:rPr>
          <w:rFonts w:ascii="Times New Roman" w:hAnsi="Times New Roman" w:cs="Times New Roman"/>
          <w:sz w:val="28"/>
          <w:szCs w:val="28"/>
        </w:rPr>
        <w:t>для выполнения процедуры проведения закупок способом из одного источника.</w:t>
      </w:r>
    </w:p>
    <w:p w:rsidR="00DC5480" w:rsidRPr="008479AE" w:rsidRDefault="00DC5480" w:rsidP="00C23AED">
      <w:pPr>
        <w:widowControl w:val="0"/>
        <w:tabs>
          <w:tab w:val="left" w:pos="284"/>
          <w:tab w:val="left" w:pos="709"/>
        </w:tabs>
        <w:rPr>
          <w:rFonts w:ascii="Times New Roman" w:hAnsi="Times New Roman" w:cs="Times New Roman"/>
          <w:sz w:val="28"/>
          <w:szCs w:val="28"/>
        </w:rPr>
      </w:pPr>
      <w:r w:rsidRPr="008479AE">
        <w:rPr>
          <w:rStyle w:val="s0"/>
        </w:rPr>
        <w:t>При необходимости комиссия вправе запросить дополнительную информацию или документы в целях определения возможности потенциального поставщика осуществить поставку приобретаемых товаров, работ, услуг.</w:t>
      </w:r>
    </w:p>
    <w:p w:rsidR="00DC5480" w:rsidRPr="008479AE" w:rsidRDefault="00DC5480" w:rsidP="00C23AED">
      <w:pPr>
        <w:pStyle w:val="a5"/>
        <w:widowControl w:val="0"/>
        <w:numPr>
          <w:ilvl w:val="0"/>
          <w:numId w:val="32"/>
        </w:numPr>
        <w:tabs>
          <w:tab w:val="left" w:pos="284"/>
          <w:tab w:val="left" w:pos="709"/>
          <w:tab w:val="left" w:pos="993"/>
          <w:tab w:val="left" w:pos="1134"/>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Итоги оформляются протоколом о закупках способом из одного источника, в котором должна содержаться следующая информация: </w:t>
      </w:r>
    </w:p>
    <w:p w:rsidR="00DC5480" w:rsidRPr="008479AE" w:rsidRDefault="00DC5480" w:rsidP="00C23AED">
      <w:pPr>
        <w:widowControl w:val="0"/>
        <w:tabs>
          <w:tab w:val="left" w:pos="284"/>
          <w:tab w:val="left" w:pos="709"/>
          <w:tab w:val="left" w:pos="1134"/>
        </w:tabs>
        <w:rPr>
          <w:rFonts w:ascii="Times New Roman" w:hAnsi="Times New Roman" w:cs="Times New Roman"/>
          <w:sz w:val="28"/>
          <w:szCs w:val="28"/>
        </w:rPr>
      </w:pPr>
      <w:r w:rsidRPr="008479AE">
        <w:rPr>
          <w:rFonts w:ascii="Times New Roman" w:hAnsi="Times New Roman" w:cs="Times New Roman"/>
          <w:sz w:val="28"/>
          <w:szCs w:val="28"/>
        </w:rPr>
        <w:t xml:space="preserve">обоснование применения способа закупок из одного источника; </w:t>
      </w:r>
    </w:p>
    <w:p w:rsidR="00DC5480" w:rsidRPr="008479AE" w:rsidRDefault="00DC5480" w:rsidP="00C23AED">
      <w:pPr>
        <w:widowControl w:val="0"/>
        <w:tabs>
          <w:tab w:val="left" w:pos="284"/>
          <w:tab w:val="left" w:pos="709"/>
          <w:tab w:val="left" w:pos="1134"/>
        </w:tabs>
        <w:rPr>
          <w:rFonts w:ascii="Times New Roman" w:hAnsi="Times New Roman" w:cs="Times New Roman"/>
          <w:sz w:val="28"/>
          <w:szCs w:val="28"/>
        </w:rPr>
      </w:pPr>
      <w:bookmarkStart w:id="105" w:name="SUB240302"/>
      <w:bookmarkEnd w:id="105"/>
      <w:r w:rsidRPr="008479AE">
        <w:rPr>
          <w:rFonts w:ascii="Times New Roman" w:hAnsi="Times New Roman" w:cs="Times New Roman"/>
          <w:sz w:val="28"/>
          <w:szCs w:val="28"/>
        </w:rPr>
        <w:t xml:space="preserve">краткое описание товаров, работ и услуг, закупаемых из одного источника; </w:t>
      </w:r>
    </w:p>
    <w:p w:rsidR="00DC5480" w:rsidRPr="008479AE" w:rsidRDefault="00DC5480" w:rsidP="00C23AED">
      <w:pPr>
        <w:widowControl w:val="0"/>
        <w:tabs>
          <w:tab w:val="left" w:pos="0"/>
          <w:tab w:val="left" w:pos="284"/>
          <w:tab w:val="left" w:pos="709"/>
        </w:tabs>
        <w:rPr>
          <w:rFonts w:ascii="Times New Roman" w:hAnsi="Times New Roman" w:cs="Times New Roman"/>
          <w:sz w:val="28"/>
          <w:szCs w:val="28"/>
        </w:rPr>
      </w:pPr>
      <w:bookmarkStart w:id="106" w:name="SUB240303"/>
      <w:bookmarkEnd w:id="106"/>
      <w:r w:rsidRPr="008479AE">
        <w:rPr>
          <w:rFonts w:ascii="Times New Roman" w:hAnsi="Times New Roman" w:cs="Times New Roman"/>
          <w:sz w:val="28"/>
          <w:szCs w:val="28"/>
        </w:rPr>
        <w:t>наименование и место нахождения поставщика, с которым будет заключен договор о закупках с указанием цены данного договора, а также срок заключения договора о закупках.</w:t>
      </w:r>
    </w:p>
    <w:p w:rsidR="00DC5480" w:rsidRPr="008479AE" w:rsidRDefault="00DC5480" w:rsidP="00C23AED">
      <w:pPr>
        <w:widowControl w:val="0"/>
        <w:numPr>
          <w:ilvl w:val="0"/>
          <w:numId w:val="32"/>
        </w:numPr>
        <w:tabs>
          <w:tab w:val="left" w:pos="0"/>
          <w:tab w:val="left" w:pos="284"/>
          <w:tab w:val="left" w:pos="709"/>
          <w:tab w:val="left" w:pos="1134"/>
          <w:tab w:val="left" w:pos="1276"/>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Протокол о закупках способом из одного источника подписывается председателем, членами и секретарем комиссии. Заказчик не позднее 3 (трех) рабочих дней со дня утверждения итогов закупок способом из одного источника обязан разместить информацию об итогах на своем веб-сайте (при наличии) и на веб-сайте, определенном Исполнительным органом </w:t>
      </w:r>
      <w:r w:rsidR="002A2113" w:rsidRPr="008479AE">
        <w:rPr>
          <w:rFonts w:ascii="Times New Roman" w:hAnsi="Times New Roman" w:cs="Times New Roman"/>
          <w:bCs/>
          <w:sz w:val="28"/>
          <w:szCs w:val="28"/>
        </w:rPr>
        <w:t>Общества</w:t>
      </w:r>
      <w:r w:rsidRPr="008479AE">
        <w:rPr>
          <w:rFonts w:ascii="Times New Roman" w:hAnsi="Times New Roman" w:cs="Times New Roman"/>
          <w:sz w:val="28"/>
          <w:szCs w:val="28"/>
        </w:rPr>
        <w:t>.</w:t>
      </w:r>
    </w:p>
    <w:p w:rsidR="00474628" w:rsidRPr="008479AE" w:rsidRDefault="00474628" w:rsidP="00C23AED">
      <w:pPr>
        <w:widowControl w:val="0"/>
        <w:tabs>
          <w:tab w:val="left" w:pos="0"/>
          <w:tab w:val="left" w:pos="284"/>
          <w:tab w:val="left" w:pos="709"/>
          <w:tab w:val="left" w:pos="1134"/>
          <w:tab w:val="left" w:pos="1276"/>
        </w:tabs>
        <w:rPr>
          <w:rFonts w:ascii="Times New Roman" w:hAnsi="Times New Roman" w:cs="Times New Roman"/>
          <w:sz w:val="28"/>
          <w:szCs w:val="28"/>
        </w:rPr>
      </w:pPr>
    </w:p>
    <w:p w:rsidR="00DC5480"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07" w:name="_Toc231118144"/>
      <w:bookmarkStart w:id="108" w:name="_Toc233707894"/>
      <w:r w:rsidRPr="008479AE">
        <w:rPr>
          <w:rFonts w:ascii="Times New Roman" w:hAnsi="Times New Roman" w:cs="Times New Roman"/>
          <w:sz w:val="28"/>
          <w:szCs w:val="28"/>
        </w:rPr>
        <w:t xml:space="preserve"> Заключение договора о закупках</w:t>
      </w:r>
      <w:bookmarkEnd w:id="107"/>
      <w:bookmarkEnd w:id="108"/>
    </w:p>
    <w:p w:rsidR="00DC5480" w:rsidRPr="008479AE" w:rsidRDefault="00DC5480" w:rsidP="00C23AED">
      <w:pPr>
        <w:widowControl w:val="0"/>
        <w:tabs>
          <w:tab w:val="left" w:pos="284"/>
          <w:tab w:val="left" w:pos="993"/>
        </w:tabs>
        <w:autoSpaceDE w:val="0"/>
        <w:autoSpaceDN w:val="0"/>
        <w:rPr>
          <w:rFonts w:ascii="Times New Roman" w:hAnsi="Times New Roman" w:cs="Times New Roman"/>
          <w:sz w:val="28"/>
          <w:szCs w:val="28"/>
        </w:rPr>
      </w:pPr>
    </w:p>
    <w:p w:rsidR="00DC5480" w:rsidRPr="008479AE" w:rsidRDefault="00DC5480" w:rsidP="00C23AED">
      <w:pPr>
        <w:pStyle w:val="a5"/>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Договор о закупках заключается в соответствии с содержащимся в тендерной документации, объявлении о проведении закупок, </w:t>
      </w:r>
      <w:r w:rsidRPr="008479AE">
        <w:rPr>
          <w:rStyle w:val="s0"/>
        </w:rPr>
        <w:t xml:space="preserve">письменном приглашении принять участие в закупках </w:t>
      </w:r>
      <w:r w:rsidRPr="008479AE">
        <w:rPr>
          <w:rFonts w:ascii="Times New Roman" w:hAnsi="Times New Roman" w:cs="Times New Roman"/>
          <w:sz w:val="28"/>
          <w:szCs w:val="28"/>
        </w:rPr>
        <w:t xml:space="preserve">проектом договора о закупках. </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Договор о закупках, должен отвечать услови</w:t>
      </w:r>
      <w:r w:rsidR="00F97C67" w:rsidRPr="008479AE">
        <w:rPr>
          <w:rFonts w:ascii="Times New Roman" w:hAnsi="Times New Roman" w:cs="Times New Roman"/>
          <w:sz w:val="28"/>
          <w:szCs w:val="28"/>
        </w:rPr>
        <w:t>ям, предусмотренным пунктами 113</w:t>
      </w:r>
      <w:r w:rsidR="002A2113" w:rsidRPr="008479AE">
        <w:rPr>
          <w:rFonts w:ascii="Times New Roman" w:hAnsi="Times New Roman" w:cs="Times New Roman"/>
          <w:sz w:val="28"/>
          <w:szCs w:val="28"/>
        </w:rPr>
        <w:t>-11</w:t>
      </w:r>
      <w:r w:rsidR="00F97C67" w:rsidRPr="008479AE">
        <w:rPr>
          <w:rFonts w:ascii="Times New Roman" w:hAnsi="Times New Roman" w:cs="Times New Roman"/>
          <w:sz w:val="28"/>
          <w:szCs w:val="28"/>
        </w:rPr>
        <w:t>5 и 120</w:t>
      </w:r>
      <w:r w:rsidR="002A2113" w:rsidRPr="008479AE">
        <w:rPr>
          <w:rFonts w:ascii="Times New Roman" w:hAnsi="Times New Roman" w:cs="Times New Roman"/>
          <w:sz w:val="28"/>
          <w:szCs w:val="28"/>
        </w:rPr>
        <w:t>-12</w:t>
      </w:r>
      <w:r w:rsidR="00F97C67" w:rsidRPr="008479AE">
        <w:rPr>
          <w:rFonts w:ascii="Times New Roman" w:hAnsi="Times New Roman" w:cs="Times New Roman"/>
          <w:sz w:val="28"/>
          <w:szCs w:val="28"/>
        </w:rPr>
        <w:t>1</w:t>
      </w:r>
      <w:r w:rsidRPr="008479AE">
        <w:rPr>
          <w:rFonts w:ascii="Times New Roman" w:hAnsi="Times New Roman" w:cs="Times New Roman"/>
          <w:sz w:val="28"/>
          <w:szCs w:val="28"/>
        </w:rPr>
        <w:t xml:space="preserve"> Правил. </w:t>
      </w:r>
    </w:p>
    <w:p w:rsidR="00DC5480" w:rsidRPr="008479AE" w:rsidRDefault="00DC5480" w:rsidP="00C23AED">
      <w:pPr>
        <w:widowControl w:val="0"/>
        <w:tabs>
          <w:tab w:val="left" w:pos="284"/>
        </w:tabs>
        <w:rPr>
          <w:rFonts w:ascii="Times New Roman" w:hAnsi="Times New Roman" w:cs="Times New Roman"/>
          <w:sz w:val="28"/>
          <w:szCs w:val="28"/>
        </w:rPr>
      </w:pPr>
      <w:r w:rsidRPr="008479AE">
        <w:rPr>
          <w:rFonts w:ascii="Times New Roman" w:hAnsi="Times New Roman" w:cs="Times New Roman"/>
          <w:sz w:val="28"/>
          <w:szCs w:val="28"/>
        </w:rPr>
        <w:t xml:space="preserve">Цена договора о закупках должна содержать цену с начислением к ней </w:t>
      </w:r>
      <w:r w:rsidR="0050609F" w:rsidRPr="008479AE">
        <w:rPr>
          <w:rFonts w:ascii="Times New Roman" w:hAnsi="Times New Roman" w:cs="Times New Roman"/>
          <w:sz w:val="28"/>
          <w:szCs w:val="28"/>
        </w:rPr>
        <w:t>налога на добавленную стоимость</w:t>
      </w:r>
      <w:r w:rsidRPr="008479AE">
        <w:rPr>
          <w:rFonts w:ascii="Times New Roman" w:hAnsi="Times New Roman" w:cs="Times New Roman"/>
          <w:sz w:val="28"/>
          <w:szCs w:val="28"/>
        </w:rPr>
        <w:t xml:space="preserve">, за исключением случаев, когда </w:t>
      </w:r>
      <w:r w:rsidR="0029549E" w:rsidRPr="008479AE">
        <w:rPr>
          <w:rFonts w:ascii="Times New Roman" w:hAnsi="Times New Roman" w:cs="Times New Roman"/>
          <w:sz w:val="28"/>
          <w:szCs w:val="28"/>
        </w:rPr>
        <w:t>потенциальный поставщик по итогам закупок</w:t>
      </w:r>
      <w:r w:rsidRPr="008479AE">
        <w:rPr>
          <w:rFonts w:ascii="Times New Roman" w:hAnsi="Times New Roman" w:cs="Times New Roman"/>
          <w:sz w:val="28"/>
          <w:szCs w:val="28"/>
        </w:rPr>
        <w:t xml:space="preserve"> не является плательщиком </w:t>
      </w:r>
      <w:r w:rsidR="0050609F" w:rsidRPr="008479AE">
        <w:rPr>
          <w:rFonts w:ascii="Times New Roman" w:hAnsi="Times New Roman" w:cs="Times New Roman"/>
          <w:sz w:val="28"/>
          <w:szCs w:val="28"/>
        </w:rPr>
        <w:t>налога на добавленную стоимость</w:t>
      </w:r>
      <w:r w:rsidRPr="008479AE">
        <w:rPr>
          <w:rFonts w:ascii="Times New Roman" w:hAnsi="Times New Roman" w:cs="Times New Roman"/>
          <w:sz w:val="28"/>
          <w:szCs w:val="28"/>
        </w:rPr>
        <w:t xml:space="preserve"> или поставляемый товар, выполняемая работа, ок</w:t>
      </w:r>
      <w:r w:rsidR="0050609F" w:rsidRPr="008479AE">
        <w:rPr>
          <w:rFonts w:ascii="Times New Roman" w:hAnsi="Times New Roman" w:cs="Times New Roman"/>
          <w:sz w:val="28"/>
          <w:szCs w:val="28"/>
        </w:rPr>
        <w:t>азываемая услуга не облагается налогом на добавленную стоимость</w:t>
      </w:r>
      <w:r w:rsidRPr="008479AE">
        <w:rPr>
          <w:rFonts w:ascii="Times New Roman" w:hAnsi="Times New Roman" w:cs="Times New Roman"/>
          <w:sz w:val="28"/>
          <w:szCs w:val="28"/>
        </w:rPr>
        <w:t xml:space="preserve"> в соответствии с законодательством  Республики Казахстан.</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Договор о закупках по итогам тендера, способом из одного источника заключается в сроки, указанные в протоколе об итогах закупок, но не более 25 (двадцати пяти) календарных дней с даты подписания протокола об итогах. </w:t>
      </w:r>
    </w:p>
    <w:p w:rsidR="000A48B6" w:rsidRPr="008479AE" w:rsidRDefault="000A48B6" w:rsidP="00C23AED">
      <w:pPr>
        <w:pStyle w:val="a5"/>
        <w:widowControl w:val="0"/>
        <w:numPr>
          <w:ilvl w:val="0"/>
          <w:numId w:val="32"/>
        </w:numPr>
        <w:tabs>
          <w:tab w:val="left" w:pos="284"/>
          <w:tab w:val="left" w:pos="709"/>
          <w:tab w:val="num" w:pos="900"/>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При проведении закупок товаров, работ, услуг, имеющих сложные технические характеристики и спецификации, а также в случаях предусмотренных подпунктом 2) пункта </w:t>
      </w:r>
      <w:r w:rsidR="00F97C67" w:rsidRPr="008479AE">
        <w:rPr>
          <w:rFonts w:ascii="Times New Roman" w:hAnsi="Times New Roman" w:cs="Times New Roman"/>
          <w:sz w:val="28"/>
          <w:szCs w:val="28"/>
        </w:rPr>
        <w:t>39</w:t>
      </w:r>
      <w:r w:rsidRPr="008479AE">
        <w:rPr>
          <w:rFonts w:ascii="Times New Roman" w:hAnsi="Times New Roman" w:cs="Times New Roman"/>
          <w:sz w:val="28"/>
          <w:szCs w:val="28"/>
        </w:rPr>
        <w:t xml:space="preserve"> Правил</w:t>
      </w:r>
      <w:r w:rsidRPr="008479AE">
        <w:rPr>
          <w:rFonts w:ascii="Times New Roman" w:hAnsi="Times New Roman" w:cs="Times New Roman"/>
          <w:bCs/>
          <w:sz w:val="28"/>
          <w:szCs w:val="28"/>
        </w:rPr>
        <w:t xml:space="preserve">, </w:t>
      </w:r>
      <w:r w:rsidRPr="008479AE">
        <w:rPr>
          <w:rFonts w:ascii="Times New Roman" w:hAnsi="Times New Roman" w:cs="Times New Roman"/>
          <w:sz w:val="28"/>
          <w:szCs w:val="28"/>
        </w:rPr>
        <w:t>договор о закупках по итогам тендера заключается в сроки, указанные в протоколе об итогах закупок, не более 50 (пятидесяти) календарных дней с даты подписания протокола об итогах. В этом случае данная информация должна содержатся в тендерной документации.</w:t>
      </w:r>
    </w:p>
    <w:p w:rsidR="000A48B6" w:rsidRPr="008479AE" w:rsidRDefault="000A48B6" w:rsidP="00C23AED">
      <w:pPr>
        <w:pStyle w:val="a5"/>
        <w:widowControl w:val="0"/>
        <w:tabs>
          <w:tab w:val="left" w:pos="100"/>
          <w:tab w:val="left" w:pos="284"/>
          <w:tab w:val="left" w:pos="709"/>
        </w:tabs>
        <w:ind w:left="0"/>
        <w:rPr>
          <w:rFonts w:ascii="Times New Roman" w:hAnsi="Times New Roman" w:cs="Times New Roman"/>
          <w:sz w:val="28"/>
          <w:szCs w:val="28"/>
        </w:rPr>
      </w:pPr>
      <w:r w:rsidRPr="008479AE">
        <w:rPr>
          <w:rFonts w:ascii="Times New Roman" w:hAnsi="Times New Roman" w:cs="Times New Roman"/>
          <w:sz w:val="28"/>
          <w:szCs w:val="28"/>
        </w:rPr>
        <w:t>В случаях предус</w:t>
      </w:r>
      <w:r w:rsidR="00F97C67" w:rsidRPr="008479AE">
        <w:rPr>
          <w:rFonts w:ascii="Times New Roman" w:hAnsi="Times New Roman" w:cs="Times New Roman"/>
          <w:sz w:val="28"/>
          <w:szCs w:val="28"/>
        </w:rPr>
        <w:t>мотренных подпунктом 2) пункта 39</w:t>
      </w:r>
      <w:r w:rsidRPr="008479AE">
        <w:rPr>
          <w:rFonts w:ascii="Times New Roman" w:hAnsi="Times New Roman" w:cs="Times New Roman"/>
          <w:sz w:val="28"/>
          <w:szCs w:val="28"/>
        </w:rPr>
        <w:t xml:space="preserve"> Правил, условием заключения договора о закупках должно являться предоставление  потенциальным поставщиком </w:t>
      </w:r>
      <w:r w:rsidRPr="008479AE">
        <w:rPr>
          <w:rFonts w:ascii="Times New Roman" w:hAnsi="Times New Roman" w:cs="Times New Roman"/>
          <w:bCs/>
          <w:sz w:val="28"/>
          <w:szCs w:val="28"/>
        </w:rPr>
        <w:t>нотариально засвидетельствованной копии лицензии и в случае ее н</w:t>
      </w:r>
      <w:r w:rsidRPr="008479AE">
        <w:rPr>
          <w:rFonts w:ascii="Times New Roman" w:hAnsi="Times New Roman" w:cs="Times New Roman"/>
          <w:sz w:val="28"/>
          <w:szCs w:val="28"/>
        </w:rPr>
        <w:t>епредставления в сроки указанные в настоящим пунктом, Заказчик удерживает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при этом проводятся процедуры согласно</w:t>
      </w:r>
      <w:r w:rsidR="002A2113" w:rsidRPr="008479AE">
        <w:rPr>
          <w:rFonts w:ascii="Times New Roman" w:hAnsi="Times New Roman" w:cs="Times New Roman"/>
          <w:sz w:val="28"/>
          <w:szCs w:val="28"/>
        </w:rPr>
        <w:t xml:space="preserve"> требованиям пункта 6</w:t>
      </w:r>
      <w:r w:rsidR="00F97C67" w:rsidRPr="008479AE">
        <w:rPr>
          <w:rFonts w:ascii="Times New Roman" w:hAnsi="Times New Roman" w:cs="Times New Roman"/>
          <w:sz w:val="28"/>
          <w:szCs w:val="28"/>
        </w:rPr>
        <w:t>8</w:t>
      </w:r>
      <w:r w:rsidR="002A2113" w:rsidRPr="008479AE">
        <w:rPr>
          <w:rFonts w:ascii="Times New Roman" w:hAnsi="Times New Roman" w:cs="Times New Roman"/>
          <w:sz w:val="28"/>
          <w:szCs w:val="28"/>
        </w:rPr>
        <w:t xml:space="preserve"> Правил.</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Договор о закупках товаров, работ или услуг должен содержать указанную поставщиком в заявке на участие в тендере долю казахстанского содержания в товарах, работах или услугах согласно сертификату происхождения товара формы СТ-</w:t>
      </w:r>
      <w:r w:rsidRPr="008479AE">
        <w:rPr>
          <w:rFonts w:ascii="Times New Roman" w:hAnsi="Times New Roman" w:cs="Times New Roman"/>
          <w:sz w:val="28"/>
          <w:szCs w:val="28"/>
          <w:lang w:val="en-US"/>
        </w:rPr>
        <w:t>KZ</w:t>
      </w:r>
      <w:r w:rsidRPr="008479AE">
        <w:rPr>
          <w:rFonts w:ascii="Times New Roman" w:hAnsi="Times New Roman" w:cs="Times New Roman"/>
          <w:sz w:val="28"/>
          <w:szCs w:val="28"/>
        </w:rPr>
        <w:t>и его ответственность за неисполнение обязательств по доле казахстанского содержания в виде штрафа в размере</w:t>
      </w:r>
      <w:r w:rsidR="002A2113" w:rsidRPr="008479AE">
        <w:rPr>
          <w:rFonts w:ascii="Times New Roman" w:hAnsi="Times New Roman" w:cs="Times New Roman"/>
          <w:sz w:val="28"/>
          <w:szCs w:val="28"/>
        </w:rPr>
        <w:t xml:space="preserve"> 5(</w:t>
      </w:r>
      <w:r w:rsidR="00182C82" w:rsidRPr="008479AE">
        <w:rPr>
          <w:rFonts w:ascii="Times New Roman" w:hAnsi="Times New Roman" w:cs="Times New Roman"/>
          <w:sz w:val="28"/>
          <w:szCs w:val="28"/>
        </w:rPr>
        <w:t>пяти</w:t>
      </w:r>
      <w:r w:rsidR="002A2113" w:rsidRPr="008479AE">
        <w:rPr>
          <w:rFonts w:ascii="Times New Roman" w:hAnsi="Times New Roman" w:cs="Times New Roman"/>
          <w:sz w:val="28"/>
          <w:szCs w:val="28"/>
        </w:rPr>
        <w:t>)</w:t>
      </w:r>
      <w:r w:rsidR="00182C82" w:rsidRPr="008479AE">
        <w:rPr>
          <w:rFonts w:ascii="Times New Roman" w:hAnsi="Times New Roman" w:cs="Times New Roman"/>
          <w:sz w:val="28"/>
          <w:szCs w:val="28"/>
        </w:rPr>
        <w:t xml:space="preserve"> процентов</w:t>
      </w:r>
      <w:r w:rsidRPr="008479AE">
        <w:rPr>
          <w:rFonts w:ascii="Times New Roman" w:hAnsi="Times New Roman" w:cs="Times New Roman"/>
          <w:sz w:val="28"/>
          <w:szCs w:val="28"/>
        </w:rPr>
        <w:t xml:space="preserve">, а также </w:t>
      </w:r>
      <w:r w:rsidR="002576E5" w:rsidRPr="008479AE">
        <w:rPr>
          <w:rFonts w:ascii="Times New Roman" w:hAnsi="Times New Roman" w:cs="Times New Roman"/>
          <w:sz w:val="28"/>
          <w:szCs w:val="28"/>
        </w:rPr>
        <w:t>0,15 (</w:t>
      </w:r>
      <w:r w:rsidR="00182C82" w:rsidRPr="008479AE">
        <w:rPr>
          <w:rFonts w:ascii="Times New Roman" w:hAnsi="Times New Roman" w:cs="Times New Roman"/>
          <w:sz w:val="28"/>
          <w:szCs w:val="28"/>
        </w:rPr>
        <w:t>ноль целых пятнадцать сотых</w:t>
      </w:r>
      <w:r w:rsidR="002576E5" w:rsidRPr="008479AE">
        <w:rPr>
          <w:rFonts w:ascii="Times New Roman" w:hAnsi="Times New Roman" w:cs="Times New Roman"/>
          <w:sz w:val="28"/>
          <w:szCs w:val="28"/>
        </w:rPr>
        <w:t>)</w:t>
      </w:r>
      <w:r w:rsidR="00182C82" w:rsidRPr="008479AE">
        <w:rPr>
          <w:rFonts w:ascii="Times New Roman" w:hAnsi="Times New Roman" w:cs="Times New Roman"/>
          <w:sz w:val="28"/>
          <w:szCs w:val="28"/>
        </w:rPr>
        <w:t xml:space="preserve"> процентов </w:t>
      </w:r>
      <w:r w:rsidRPr="008479AE">
        <w:rPr>
          <w:rFonts w:ascii="Times New Roman" w:hAnsi="Times New Roman" w:cs="Times New Roman"/>
          <w:sz w:val="28"/>
          <w:szCs w:val="28"/>
        </w:rPr>
        <w:t>за каждый</w:t>
      </w:r>
      <w:r w:rsidR="002576E5" w:rsidRPr="008479AE">
        <w:rPr>
          <w:rFonts w:ascii="Times New Roman" w:hAnsi="Times New Roman" w:cs="Times New Roman"/>
          <w:sz w:val="28"/>
          <w:szCs w:val="28"/>
        </w:rPr>
        <w:t>1(</w:t>
      </w:r>
      <w:r w:rsidR="00182C82" w:rsidRPr="008479AE">
        <w:rPr>
          <w:rFonts w:ascii="Times New Roman" w:hAnsi="Times New Roman" w:cs="Times New Roman"/>
          <w:sz w:val="28"/>
          <w:szCs w:val="28"/>
        </w:rPr>
        <w:t>один</w:t>
      </w:r>
      <w:r w:rsidR="002576E5" w:rsidRPr="008479AE">
        <w:rPr>
          <w:rFonts w:ascii="Times New Roman" w:hAnsi="Times New Roman" w:cs="Times New Roman"/>
          <w:sz w:val="28"/>
          <w:szCs w:val="28"/>
        </w:rPr>
        <w:t>)</w:t>
      </w:r>
      <w:r w:rsidR="00182C82" w:rsidRPr="008479AE">
        <w:rPr>
          <w:rFonts w:ascii="Times New Roman" w:hAnsi="Times New Roman" w:cs="Times New Roman"/>
          <w:sz w:val="28"/>
          <w:szCs w:val="28"/>
        </w:rPr>
        <w:t xml:space="preserve"> процент</w:t>
      </w:r>
      <w:r w:rsidRPr="008479AE">
        <w:rPr>
          <w:rFonts w:ascii="Times New Roman" w:hAnsi="Times New Roman" w:cs="Times New Roman"/>
          <w:sz w:val="28"/>
          <w:szCs w:val="28"/>
        </w:rPr>
        <w:t xml:space="preserve"> невыполненного казахстанского содержания, от общей стоимости договора.  </w:t>
      </w:r>
    </w:p>
    <w:p w:rsidR="00DC5480" w:rsidRPr="008479AE" w:rsidRDefault="00DC5480" w:rsidP="00C23AED">
      <w:pPr>
        <w:widowControl w:val="0"/>
        <w:tabs>
          <w:tab w:val="left" w:pos="284"/>
          <w:tab w:val="left" w:pos="1134"/>
        </w:tabs>
        <w:rPr>
          <w:rFonts w:ascii="Times New Roman" w:hAnsi="Times New Roman" w:cs="Times New Roman"/>
          <w:sz w:val="28"/>
          <w:szCs w:val="28"/>
        </w:rPr>
      </w:pPr>
      <w:r w:rsidRPr="008479AE">
        <w:rPr>
          <w:rFonts w:ascii="Times New Roman" w:hAnsi="Times New Roman" w:cs="Times New Roman"/>
          <w:sz w:val="28"/>
          <w:szCs w:val="28"/>
        </w:rPr>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казахстанского содержания в товарах, работах, услугах.</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lastRenderedPageBreak/>
        <w:t xml:space="preserve"> Если договор заключается с организацией инвалидов </w:t>
      </w:r>
      <w:r w:rsidRPr="008479AE">
        <w:rPr>
          <w:rFonts w:ascii="Times New Roman" w:hAnsi="Times New Roman" w:cs="Times New Roman"/>
          <w:bCs/>
          <w:sz w:val="28"/>
          <w:szCs w:val="28"/>
        </w:rPr>
        <w:t>(физическим лицом, осуществляющим предпринимательскую деятельность)</w:t>
      </w:r>
      <w:r w:rsidRPr="008479AE">
        <w:rPr>
          <w:rFonts w:ascii="Times New Roman" w:hAnsi="Times New Roman" w:cs="Times New Roman"/>
          <w:sz w:val="28"/>
          <w:szCs w:val="28"/>
        </w:rPr>
        <w:t xml:space="preserve">, условиями договора должна предусматриваться предоплата в размере не менее </w:t>
      </w:r>
      <w:r w:rsidR="002576E5" w:rsidRPr="008479AE">
        <w:rPr>
          <w:rFonts w:ascii="Times New Roman" w:hAnsi="Times New Roman" w:cs="Times New Roman"/>
          <w:sz w:val="28"/>
          <w:szCs w:val="28"/>
        </w:rPr>
        <w:t>30 (</w:t>
      </w:r>
      <w:r w:rsidR="00182C82" w:rsidRPr="008479AE">
        <w:rPr>
          <w:rFonts w:ascii="Times New Roman" w:hAnsi="Times New Roman" w:cs="Times New Roman"/>
          <w:sz w:val="28"/>
          <w:szCs w:val="28"/>
        </w:rPr>
        <w:t>тридцати</w:t>
      </w:r>
      <w:r w:rsidR="002576E5" w:rsidRPr="008479AE">
        <w:rPr>
          <w:rFonts w:ascii="Times New Roman" w:hAnsi="Times New Roman" w:cs="Times New Roman"/>
          <w:sz w:val="28"/>
          <w:szCs w:val="28"/>
        </w:rPr>
        <w:t>)</w:t>
      </w:r>
      <w:r w:rsidR="00182C82" w:rsidRPr="008479AE">
        <w:rPr>
          <w:rFonts w:ascii="Times New Roman" w:hAnsi="Times New Roman" w:cs="Times New Roman"/>
          <w:sz w:val="28"/>
          <w:szCs w:val="28"/>
        </w:rPr>
        <w:t xml:space="preserve"> процентов</w:t>
      </w:r>
      <w:r w:rsidRPr="008479AE">
        <w:rPr>
          <w:rFonts w:ascii="Times New Roman" w:hAnsi="Times New Roman" w:cs="Times New Roman"/>
          <w:sz w:val="28"/>
          <w:szCs w:val="28"/>
        </w:rPr>
        <w:t xml:space="preserve"> от суммы договора, которая должна выплачиваться не позднее 30 (тридцати) календарных дней с даты заключения договора.</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соответствующих акта(ов). </w:t>
      </w:r>
    </w:p>
    <w:p w:rsidR="0077380A"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bookmarkStart w:id="109" w:name="SUB370402"/>
      <w:bookmarkEnd w:id="109"/>
      <w:r w:rsidRPr="008479AE">
        <w:rPr>
          <w:rFonts w:ascii="Times New Roman" w:hAnsi="Times New Roman" w:cs="Times New Roman"/>
          <w:sz w:val="28"/>
          <w:szCs w:val="28"/>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DC5480" w:rsidRPr="008479AE" w:rsidRDefault="0077380A" w:rsidP="00C23AED">
      <w:pPr>
        <w:widowControl w:val="0"/>
        <w:tabs>
          <w:tab w:val="left" w:pos="284"/>
          <w:tab w:val="left" w:pos="1134"/>
          <w:tab w:val="left" w:pos="1276"/>
        </w:tabs>
        <w:adjustRightInd w:val="0"/>
        <w:rPr>
          <w:rFonts w:ascii="Times New Roman" w:hAnsi="Times New Roman" w:cs="Times New Roman"/>
          <w:sz w:val="28"/>
          <w:szCs w:val="28"/>
        </w:rPr>
      </w:pPr>
      <w:r w:rsidRPr="008479AE">
        <w:rPr>
          <w:rFonts w:ascii="Times New Roman" w:hAnsi="Times New Roman" w:cs="Times New Roman"/>
          <w:sz w:val="28"/>
          <w:szCs w:val="28"/>
        </w:rPr>
        <w:t>Заказчик не возвращает внесенное обеспечение исполнения договора о закупках, если договор о закупках исполнен ненадлежащим образом или расторгнут в связи с невыполнением поставщиком договорных обязательств.</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Договор о закупках должен предусматривать ответственность З</w:t>
      </w:r>
      <w:r w:rsidR="008A58A8" w:rsidRPr="008479AE">
        <w:rPr>
          <w:rFonts w:ascii="Times New Roman" w:hAnsi="Times New Roman" w:cs="Times New Roman"/>
          <w:sz w:val="28"/>
          <w:szCs w:val="28"/>
        </w:rPr>
        <w:t>а</w:t>
      </w:r>
      <w:r w:rsidR="00F97C67" w:rsidRPr="008479AE">
        <w:rPr>
          <w:rFonts w:ascii="Times New Roman" w:hAnsi="Times New Roman" w:cs="Times New Roman"/>
          <w:sz w:val="28"/>
          <w:szCs w:val="28"/>
        </w:rPr>
        <w:t>казчика за нарушения пунктов 113</w:t>
      </w:r>
      <w:r w:rsidR="008A58A8" w:rsidRPr="008479AE">
        <w:rPr>
          <w:rFonts w:ascii="Times New Roman" w:hAnsi="Times New Roman" w:cs="Times New Roman"/>
          <w:sz w:val="28"/>
          <w:szCs w:val="28"/>
        </w:rPr>
        <w:t xml:space="preserve"> -11</w:t>
      </w:r>
      <w:r w:rsidR="00F97C67" w:rsidRPr="008479AE">
        <w:rPr>
          <w:rFonts w:ascii="Times New Roman" w:hAnsi="Times New Roman" w:cs="Times New Roman"/>
          <w:sz w:val="28"/>
          <w:szCs w:val="28"/>
        </w:rPr>
        <w:t>5</w:t>
      </w:r>
      <w:r w:rsidRPr="008479AE">
        <w:rPr>
          <w:rFonts w:ascii="Times New Roman" w:hAnsi="Times New Roman" w:cs="Times New Roman"/>
          <w:sz w:val="28"/>
          <w:szCs w:val="28"/>
        </w:rPr>
        <w:t xml:space="preserve"> Правил.</w:t>
      </w:r>
    </w:p>
    <w:p w:rsidR="00984636" w:rsidRPr="008479AE" w:rsidRDefault="00984636" w:rsidP="00984636">
      <w:pPr>
        <w:pStyle w:val="a5"/>
        <w:widowControl w:val="0"/>
        <w:numPr>
          <w:ilvl w:val="0"/>
          <w:numId w:val="32"/>
        </w:numPr>
        <w:tabs>
          <w:tab w:val="left" w:pos="0"/>
        </w:tabs>
        <w:adjustRightInd w:val="0"/>
        <w:ind w:left="0" w:firstLine="709"/>
        <w:rPr>
          <w:rFonts w:ascii="Times New Roman" w:hAnsi="Times New Roman" w:cs="Times New Roman"/>
          <w:sz w:val="28"/>
          <w:szCs w:val="28"/>
        </w:rPr>
      </w:pPr>
      <w:r w:rsidRPr="008479AE">
        <w:rPr>
          <w:rFonts w:ascii="Times New Roman" w:hAnsi="Times New Roman"/>
          <w:sz w:val="28"/>
          <w:szCs w:val="28"/>
        </w:rPr>
        <w:t xml:space="preserve">В случае если потенциальный поставщик в сроки, установленные в протоколе об итогах тендера или решении об утверждении итогов закупок товаров, работ, услуг способом запроса ценовых предложений,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 </w:t>
      </w:r>
    </w:p>
    <w:p w:rsidR="00984636" w:rsidRPr="008479AE" w:rsidRDefault="00984636" w:rsidP="00984636">
      <w:pPr>
        <w:widowControl w:val="0"/>
        <w:tabs>
          <w:tab w:val="left" w:pos="0"/>
        </w:tabs>
        <w:adjustRightInd w:val="0"/>
        <w:ind w:firstLine="0"/>
        <w:rPr>
          <w:rFonts w:ascii="Times New Roman" w:hAnsi="Times New Roman" w:cs="Times New Roman"/>
          <w:sz w:val="28"/>
          <w:szCs w:val="28"/>
        </w:rPr>
      </w:pPr>
      <w:r w:rsidRPr="008479AE">
        <w:rPr>
          <w:rStyle w:val="s0"/>
        </w:rPr>
        <w:tab/>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w:t>
      </w:r>
      <w:r w:rsidRPr="008479AE">
        <w:rPr>
          <w:rFonts w:ascii="Times New Roman" w:hAnsi="Times New Roman"/>
          <w:sz w:val="28"/>
          <w:szCs w:val="28"/>
        </w:rPr>
        <w:t xml:space="preserve">направляет информацию для внесения сведений о таком поставщике в Перечень ненадежных потенциальных поставщиков (поставщиков) </w:t>
      </w:r>
      <w:r w:rsidRPr="008479AE">
        <w:rPr>
          <w:rFonts w:ascii="Times New Roman" w:hAnsi="Times New Roman"/>
          <w:bCs/>
          <w:sz w:val="28"/>
          <w:szCs w:val="28"/>
        </w:rPr>
        <w:t xml:space="preserve">Общества, </w:t>
      </w:r>
      <w:r w:rsidRPr="008479AE">
        <w:rPr>
          <w:rFonts w:ascii="Times New Roman" w:hAnsi="Times New Roman"/>
          <w:sz w:val="28"/>
          <w:szCs w:val="28"/>
        </w:rPr>
        <w:t>в порядке определенном Исполнительным органом Общества, и тендерная комиссия определяет победителем тендера потенциального поставщика, занявшего по итогам сопоставления и оценки второе место.</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Внесение изменений в проект договора о закупках допускается при соблюдении следующих взаимосвязанных условий:</w:t>
      </w:r>
    </w:p>
    <w:p w:rsidR="002576E5" w:rsidRPr="008479AE"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внесение изменения в проект договора о закупках инициировано одной из сторон не позднее 5 (пяти) рабочих дней со дня подписания протокола об итогах закупок способом тендера; </w:t>
      </w:r>
    </w:p>
    <w:p w:rsidR="002576E5" w:rsidRPr="008479AE"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 </w:t>
      </w:r>
    </w:p>
    <w:p w:rsidR="002576E5" w:rsidRPr="008479AE" w:rsidRDefault="002576E5" w:rsidP="002576E5">
      <w:pPr>
        <w:widowControl w:val="0"/>
        <w:numPr>
          <w:ilvl w:val="0"/>
          <w:numId w:val="28"/>
        </w:numPr>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решение о внесении изменения в части уменьшения суммы договора принято по взаимному согласию сторон.</w:t>
      </w:r>
    </w:p>
    <w:p w:rsidR="00DC5480" w:rsidRPr="008479AE" w:rsidRDefault="00DC5480" w:rsidP="00C23AED">
      <w:pPr>
        <w:widowControl w:val="0"/>
        <w:tabs>
          <w:tab w:val="left" w:pos="284"/>
        </w:tabs>
        <w:autoSpaceDE w:val="0"/>
        <w:autoSpaceDN w:val="0"/>
        <w:rPr>
          <w:rStyle w:val="s0"/>
        </w:rPr>
      </w:pPr>
      <w:r w:rsidRPr="008479AE">
        <w:rPr>
          <w:rStyle w:val="s0"/>
        </w:rPr>
        <w:t>Не допускается внесение изменения в проект договора о закупках без соблюдения условий, предусмотренных настоящим пунктом.</w:t>
      </w:r>
    </w:p>
    <w:p w:rsidR="00DC5480" w:rsidRPr="008479AE" w:rsidRDefault="00DC5480" w:rsidP="00C23AED">
      <w:pPr>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Внесение изменения в</w:t>
      </w:r>
      <w:r w:rsidR="003C074F" w:rsidRPr="008479AE">
        <w:rPr>
          <w:rFonts w:ascii="Times New Roman" w:hAnsi="Times New Roman" w:cs="Times New Roman"/>
          <w:sz w:val="28"/>
          <w:szCs w:val="28"/>
        </w:rPr>
        <w:t xml:space="preserve"> </w:t>
      </w:r>
      <w:r w:rsidRPr="008479AE">
        <w:rPr>
          <w:rFonts w:ascii="Times New Roman" w:hAnsi="Times New Roman" w:cs="Times New Roman"/>
          <w:sz w:val="28"/>
          <w:szCs w:val="28"/>
        </w:rPr>
        <w:t>заключенный договор о закупках  при условий неизменности качества и других условий, явившихся основой для выбора поставщика,  допускается в следующих случаях:</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lastRenderedPageBreak/>
        <w:t>по взаимному согласию сторон 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в части увеличения суммы договора о закупках, а также в части соответствующего изменения сроков исполнения договора, если в проектно-сметную документацию, прошедшую государственную экспертизу, внесены изменения и в установленном порядке принято решение о дополнительном выделении денег на сумму такого изменения; </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в части уменьшения либо увеличения суммы договора о закупках,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если поставщик в процессе исполнения заключенного с ним договора о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закупках товара;</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C5480" w:rsidRPr="008479AE" w:rsidRDefault="00DC5480"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cs="Times New Roman"/>
          <w:bCs/>
          <w:sz w:val="28"/>
          <w:szCs w:val="28"/>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w:t>
      </w:r>
      <w:r w:rsidR="00984636" w:rsidRPr="008479AE">
        <w:rPr>
          <w:rFonts w:ascii="Times New Roman" w:hAnsi="Times New Roman" w:cs="Times New Roman"/>
          <w:bCs/>
          <w:sz w:val="28"/>
          <w:szCs w:val="28"/>
        </w:rPr>
        <w:t>а и не более одного раза в год;</w:t>
      </w:r>
    </w:p>
    <w:p w:rsidR="00984636" w:rsidRPr="008479AE" w:rsidRDefault="00984636" w:rsidP="00C23AED">
      <w:pPr>
        <w:widowControl w:val="0"/>
        <w:numPr>
          <w:ilvl w:val="0"/>
          <w:numId w:val="29"/>
        </w:numPr>
        <w:tabs>
          <w:tab w:val="left" w:pos="284"/>
        </w:tabs>
        <w:autoSpaceDE w:val="0"/>
        <w:autoSpaceDN w:val="0"/>
        <w:adjustRightInd w:val="0"/>
        <w:ind w:firstLine="709"/>
        <w:rPr>
          <w:rFonts w:ascii="Times New Roman" w:hAnsi="Times New Roman" w:cs="Times New Roman"/>
          <w:bCs/>
          <w:sz w:val="28"/>
          <w:szCs w:val="28"/>
        </w:rPr>
      </w:pPr>
      <w:r w:rsidRPr="008479AE">
        <w:rPr>
          <w:rFonts w:ascii="Times New Roman" w:hAnsi="Times New Roman"/>
          <w:spacing w:val="-10"/>
          <w:sz w:val="28"/>
          <w:szCs w:val="28"/>
        </w:rPr>
        <w:t>в части уменьшения или увеличения суммы договора о закупках комплексных работ, после утверждения проектно-сметной документации, прошедшей государственную экспертизу и уточнения стоимости проектно-сметной документации и строительно-монтажных работ в соответствии с законодательством об архитектурной, градостроительной и строительной деятельности Республики Казахстан и принятии в установленном порядке решения о дополнительном выделении денег в случае увеличения</w:t>
      </w:r>
      <w:r w:rsidRPr="008479AE">
        <w:rPr>
          <w:rFonts w:ascii="Times New Roman" w:hAnsi="Times New Roman"/>
          <w:bCs/>
          <w:sz w:val="28"/>
          <w:szCs w:val="28"/>
        </w:rPr>
        <w:t>.</w:t>
      </w:r>
    </w:p>
    <w:p w:rsidR="00DC5480" w:rsidRPr="008479AE" w:rsidRDefault="00DC5480" w:rsidP="00C23AED">
      <w:pPr>
        <w:widowControl w:val="0"/>
        <w:numPr>
          <w:ilvl w:val="0"/>
          <w:numId w:val="32"/>
        </w:numPr>
        <w:tabs>
          <w:tab w:val="left" w:pos="284"/>
          <w:tab w:val="left" w:pos="993"/>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Изменения и дополнения, вносимые в договор о закупках, оформляются в виде дополнительного письменного соглашения к договору, </w:t>
      </w:r>
      <w:r w:rsidRPr="008479AE">
        <w:rPr>
          <w:rFonts w:ascii="Times New Roman" w:hAnsi="Times New Roman" w:cs="Times New Roman"/>
          <w:sz w:val="28"/>
          <w:szCs w:val="28"/>
        </w:rPr>
        <w:lastRenderedPageBreak/>
        <w:t xml:space="preserve">являющегося неотъемлемой частью договора. </w:t>
      </w:r>
    </w:p>
    <w:p w:rsidR="00DC5480" w:rsidRPr="008479AE" w:rsidRDefault="00DC5480" w:rsidP="00C23AED">
      <w:pPr>
        <w:widowControl w:val="0"/>
        <w:numPr>
          <w:ilvl w:val="0"/>
          <w:numId w:val="32"/>
        </w:numPr>
        <w:tabs>
          <w:tab w:val="left" w:pos="284"/>
          <w:tab w:val="left" w:pos="1134"/>
          <w:tab w:val="left" w:pos="1276"/>
        </w:tabs>
        <w:autoSpaceDE w:val="0"/>
        <w:autoSpaceDN w:val="0"/>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w:t>
      </w:r>
      <w:r w:rsidR="0003583C" w:rsidRPr="008479AE">
        <w:rPr>
          <w:rFonts w:ascii="Times New Roman" w:hAnsi="Times New Roman" w:cs="Times New Roman"/>
          <w:sz w:val="28"/>
          <w:szCs w:val="28"/>
        </w:rPr>
        <w:t xml:space="preserve"> не предусмотренным пунктами 11</w:t>
      </w:r>
      <w:r w:rsidR="0041704F" w:rsidRPr="008479AE">
        <w:rPr>
          <w:rFonts w:ascii="Times New Roman" w:hAnsi="Times New Roman" w:cs="Times New Roman"/>
          <w:sz w:val="28"/>
          <w:szCs w:val="28"/>
        </w:rPr>
        <w:t>8</w:t>
      </w:r>
      <w:r w:rsidR="0003583C" w:rsidRPr="008479AE">
        <w:rPr>
          <w:rFonts w:ascii="Times New Roman" w:hAnsi="Times New Roman" w:cs="Times New Roman"/>
          <w:sz w:val="28"/>
          <w:szCs w:val="28"/>
        </w:rPr>
        <w:t xml:space="preserve"> и 1</w:t>
      </w:r>
      <w:r w:rsidR="0041704F" w:rsidRPr="008479AE">
        <w:rPr>
          <w:rFonts w:ascii="Times New Roman" w:hAnsi="Times New Roman" w:cs="Times New Roman"/>
          <w:sz w:val="28"/>
          <w:szCs w:val="28"/>
        </w:rPr>
        <w:t>19</w:t>
      </w:r>
      <w:bookmarkStart w:id="110" w:name="_GoBack"/>
      <w:bookmarkEnd w:id="110"/>
      <w:r w:rsidRPr="008479AE">
        <w:rPr>
          <w:rFonts w:ascii="Times New Roman" w:hAnsi="Times New Roman" w:cs="Times New Roman"/>
          <w:sz w:val="28"/>
          <w:szCs w:val="28"/>
        </w:rPr>
        <w:t xml:space="preserve"> Правил.</w:t>
      </w:r>
      <w:r w:rsidRPr="008479AE">
        <w:rPr>
          <w:rFonts w:ascii="Times New Roman" w:hAnsi="Times New Roman" w:cs="Times New Roman"/>
          <w:sz w:val="28"/>
          <w:szCs w:val="28"/>
        </w:rPr>
        <w:tab/>
      </w:r>
    </w:p>
    <w:p w:rsidR="00BF3799" w:rsidRPr="008479AE" w:rsidRDefault="00BF3799" w:rsidP="00C23AED">
      <w:pPr>
        <w:widowControl w:val="0"/>
        <w:tabs>
          <w:tab w:val="left" w:pos="284"/>
          <w:tab w:val="left" w:pos="1134"/>
        </w:tabs>
        <w:autoSpaceDE w:val="0"/>
        <w:autoSpaceDN w:val="0"/>
        <w:adjustRightInd w:val="0"/>
        <w:rPr>
          <w:rFonts w:ascii="Times New Roman" w:hAnsi="Times New Roman" w:cs="Times New Roman"/>
          <w:sz w:val="28"/>
          <w:szCs w:val="28"/>
        </w:rPr>
      </w:pPr>
    </w:p>
    <w:p w:rsidR="00DC5480"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11" w:name="_Toc231118148"/>
      <w:bookmarkStart w:id="112" w:name="_Toc233707897"/>
      <w:r w:rsidRPr="008479AE">
        <w:rPr>
          <w:rFonts w:ascii="Times New Roman" w:hAnsi="Times New Roman" w:cs="Times New Roman"/>
          <w:sz w:val="28"/>
          <w:szCs w:val="28"/>
        </w:rPr>
        <w:t>Исполнение договора о закупках</w:t>
      </w:r>
      <w:bookmarkEnd w:id="111"/>
      <w:bookmarkEnd w:id="112"/>
    </w:p>
    <w:p w:rsidR="00DC5480" w:rsidRPr="008479AE" w:rsidRDefault="00DC5480" w:rsidP="00C23AED">
      <w:pPr>
        <w:widowControl w:val="0"/>
        <w:tabs>
          <w:tab w:val="left" w:pos="284"/>
          <w:tab w:val="left" w:pos="993"/>
          <w:tab w:val="left" w:pos="1134"/>
        </w:tabs>
        <w:rPr>
          <w:rFonts w:ascii="Times New Roman" w:hAnsi="Times New Roman" w:cs="Times New Roman"/>
          <w:sz w:val="28"/>
          <w:szCs w:val="28"/>
        </w:rPr>
      </w:pPr>
    </w:p>
    <w:p w:rsidR="00DC5480" w:rsidRPr="008479AE" w:rsidRDefault="00DC5480" w:rsidP="00C23AED">
      <w:pPr>
        <w:pStyle w:val="a5"/>
        <w:widowControl w:val="0"/>
        <w:numPr>
          <w:ilvl w:val="0"/>
          <w:numId w:val="32"/>
        </w:numPr>
        <w:tabs>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Исполнение договора о закупках осуществляется в соответствии с гражданским законодательством Республики Казахстан, Правилами и внутренним документом Заказчика, регламентирующим подготовку, заключение и исполнение договоров.</w:t>
      </w:r>
    </w:p>
    <w:p w:rsidR="00DC5480" w:rsidRPr="008479AE" w:rsidRDefault="00DC5480" w:rsidP="00C23AED">
      <w:pPr>
        <w:widowControl w:val="0"/>
        <w:tabs>
          <w:tab w:val="left" w:pos="0"/>
          <w:tab w:val="left" w:pos="284"/>
          <w:tab w:val="left" w:pos="993"/>
        </w:tabs>
        <w:rPr>
          <w:rFonts w:ascii="Times New Roman" w:hAnsi="Times New Roman" w:cs="Times New Roman"/>
          <w:sz w:val="28"/>
          <w:szCs w:val="28"/>
        </w:rPr>
      </w:pPr>
    </w:p>
    <w:p w:rsidR="00DC5480"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bookmarkStart w:id="113" w:name="_Toc231118149"/>
      <w:bookmarkStart w:id="114" w:name="_Toc233707898"/>
      <w:r w:rsidRPr="008479AE">
        <w:rPr>
          <w:rFonts w:ascii="Times New Roman" w:hAnsi="Times New Roman" w:cs="Times New Roman"/>
          <w:sz w:val="28"/>
          <w:szCs w:val="28"/>
        </w:rPr>
        <w:t xml:space="preserve"> Мониторинг и предоставление казахстанского содержания</w:t>
      </w:r>
      <w:bookmarkEnd w:id="113"/>
      <w:bookmarkEnd w:id="114"/>
    </w:p>
    <w:p w:rsidR="00DC5480" w:rsidRPr="008479AE" w:rsidRDefault="00DC5480" w:rsidP="00C23AED">
      <w:pPr>
        <w:widowControl w:val="0"/>
        <w:tabs>
          <w:tab w:val="left" w:pos="284"/>
          <w:tab w:val="left" w:pos="1134"/>
        </w:tabs>
        <w:rPr>
          <w:rFonts w:ascii="Times New Roman" w:hAnsi="Times New Roman" w:cs="Times New Roman"/>
          <w:sz w:val="28"/>
          <w:szCs w:val="28"/>
        </w:rPr>
      </w:pPr>
    </w:p>
    <w:p w:rsidR="008A58A8" w:rsidRPr="008479AE" w:rsidRDefault="00150C55" w:rsidP="003E48CF">
      <w:pPr>
        <w:pStyle w:val="a5"/>
        <w:widowControl w:val="0"/>
        <w:numPr>
          <w:ilvl w:val="0"/>
          <w:numId w:val="37"/>
        </w:numPr>
        <w:tabs>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Учреждение</w:t>
      </w:r>
      <w:r w:rsidR="008A58A8" w:rsidRPr="008479AE">
        <w:rPr>
          <w:rFonts w:ascii="Times New Roman" w:hAnsi="Times New Roman" w:cs="Times New Roman"/>
          <w:sz w:val="28"/>
          <w:szCs w:val="28"/>
        </w:rPr>
        <w:t xml:space="preserve"> осуществляют мониторинг казахстанского содержания в закупаемых товарах, работах, услугах. С этой целью, </w:t>
      </w:r>
      <w:r w:rsidRPr="008479AE">
        <w:rPr>
          <w:rFonts w:ascii="Times New Roman" w:hAnsi="Times New Roman" w:cs="Times New Roman"/>
          <w:sz w:val="28"/>
          <w:szCs w:val="28"/>
        </w:rPr>
        <w:t>Учреждение</w:t>
      </w:r>
      <w:r w:rsidR="008A58A8" w:rsidRPr="008479AE">
        <w:rPr>
          <w:rFonts w:ascii="Times New Roman" w:hAnsi="Times New Roman" w:cs="Times New Roman"/>
          <w:sz w:val="28"/>
          <w:szCs w:val="28"/>
        </w:rPr>
        <w:t xml:space="preserve"> обеспечивают обязательное предоставление поставщиками товаров, работ, услуг отчетности по казахстанскому содержанию в товарах, работах, услугах, необходимой для расчета доли казахстанского содержания, с приложением копий подтверждающих документов в установленные сроки. </w:t>
      </w:r>
    </w:p>
    <w:p w:rsidR="00150C55" w:rsidRPr="008479AE" w:rsidRDefault="00150C55" w:rsidP="003E48CF">
      <w:pPr>
        <w:pStyle w:val="a5"/>
        <w:widowControl w:val="0"/>
        <w:numPr>
          <w:ilvl w:val="0"/>
          <w:numId w:val="37"/>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Учреждение направляет Обществу</w:t>
      </w:r>
      <w:r w:rsidR="008A58A8" w:rsidRPr="008479AE">
        <w:rPr>
          <w:rFonts w:ascii="Times New Roman" w:hAnsi="Times New Roman" w:cs="Times New Roman"/>
          <w:sz w:val="28"/>
          <w:szCs w:val="28"/>
        </w:rPr>
        <w:t xml:space="preserve"> отчеты в порядке, определяемом Исполнительным органом Общества.</w:t>
      </w:r>
    </w:p>
    <w:p w:rsidR="00DC5480" w:rsidRPr="008479AE" w:rsidRDefault="00DC5480" w:rsidP="00150C55">
      <w:pPr>
        <w:pStyle w:val="a5"/>
        <w:widowControl w:val="0"/>
        <w:numPr>
          <w:ilvl w:val="0"/>
          <w:numId w:val="37"/>
        </w:numPr>
        <w:tabs>
          <w:tab w:val="left" w:pos="284"/>
          <w:tab w:val="left" w:pos="113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Казахстанское содержание в товарах, работах, услугах рассчиты</w:t>
      </w:r>
      <w:r w:rsidR="00182C82" w:rsidRPr="008479AE">
        <w:rPr>
          <w:rFonts w:ascii="Times New Roman" w:hAnsi="Times New Roman" w:cs="Times New Roman"/>
          <w:sz w:val="28"/>
          <w:szCs w:val="28"/>
        </w:rPr>
        <w:t>вается в соответствии с Единой м</w:t>
      </w:r>
      <w:r w:rsidRPr="008479AE">
        <w:rPr>
          <w:rFonts w:ascii="Times New Roman" w:hAnsi="Times New Roman" w:cs="Times New Roman"/>
          <w:sz w:val="28"/>
          <w:szCs w:val="28"/>
        </w:rPr>
        <w:t xml:space="preserve">етодикой расчета организациями казахстанского содержания при закупке товаров, работ и услуг, утвержденной </w:t>
      </w:r>
      <w:r w:rsidR="00C61051" w:rsidRPr="008479AE">
        <w:rPr>
          <w:rFonts w:ascii="Times New Roman" w:hAnsi="Times New Roman" w:cs="Times New Roman"/>
          <w:sz w:val="28"/>
          <w:szCs w:val="28"/>
        </w:rPr>
        <w:t>п</w:t>
      </w:r>
      <w:r w:rsidRPr="008479AE">
        <w:rPr>
          <w:rFonts w:ascii="Times New Roman" w:hAnsi="Times New Roman" w:cs="Times New Roman"/>
          <w:sz w:val="28"/>
          <w:szCs w:val="28"/>
        </w:rPr>
        <w:t xml:space="preserve">остановлением Правительства Республики Казахстан. </w:t>
      </w:r>
    </w:p>
    <w:p w:rsidR="00DC5480" w:rsidRPr="008479AE" w:rsidRDefault="00DC5480" w:rsidP="00150C55">
      <w:pPr>
        <w:pStyle w:val="a5"/>
        <w:widowControl w:val="0"/>
        <w:numPr>
          <w:ilvl w:val="0"/>
          <w:numId w:val="37"/>
        </w:numPr>
        <w:tabs>
          <w:tab w:val="left" w:pos="0"/>
          <w:tab w:val="left" w:pos="284"/>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Для организации мониторинга казахстанского содержания поставщиков товаров, работ, услуг </w:t>
      </w:r>
      <w:r w:rsidR="00EA2B48" w:rsidRPr="008479AE">
        <w:rPr>
          <w:rFonts w:ascii="Times New Roman" w:hAnsi="Times New Roman" w:cs="Times New Roman"/>
          <w:sz w:val="28"/>
          <w:szCs w:val="28"/>
        </w:rPr>
        <w:t>Учреждение</w:t>
      </w:r>
      <w:r w:rsidR="00892E91" w:rsidRPr="008479AE">
        <w:rPr>
          <w:rFonts w:ascii="Times New Roman" w:hAnsi="Times New Roman" w:cs="Times New Roman"/>
          <w:sz w:val="28"/>
          <w:szCs w:val="28"/>
        </w:rPr>
        <w:t xml:space="preserve"> определяе</w:t>
      </w:r>
      <w:r w:rsidRPr="008479AE">
        <w:rPr>
          <w:rFonts w:ascii="Times New Roman" w:hAnsi="Times New Roman" w:cs="Times New Roman"/>
          <w:sz w:val="28"/>
          <w:szCs w:val="28"/>
        </w:rPr>
        <w:t>т ответственное структурное подразделение и/или должностное лицо.</w:t>
      </w:r>
    </w:p>
    <w:p w:rsidR="00DC5480" w:rsidRPr="008479AE" w:rsidRDefault="00DC5480" w:rsidP="00150C55">
      <w:pPr>
        <w:pStyle w:val="a5"/>
        <w:widowControl w:val="0"/>
        <w:numPr>
          <w:ilvl w:val="0"/>
          <w:numId w:val="37"/>
        </w:numPr>
        <w:tabs>
          <w:tab w:val="left" w:pos="0"/>
          <w:tab w:val="left" w:pos="284"/>
          <w:tab w:val="left" w:pos="1134"/>
          <w:tab w:val="left" w:pos="1276"/>
        </w:tabs>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Информацию по казахстанскому содержанию</w:t>
      </w:r>
      <w:r w:rsidR="00D13754" w:rsidRPr="008479AE">
        <w:rPr>
          <w:rFonts w:ascii="Times New Roman" w:hAnsi="Times New Roman" w:cs="Times New Roman"/>
          <w:sz w:val="28"/>
          <w:szCs w:val="28"/>
        </w:rPr>
        <w:t xml:space="preserve"> в закупках товаров, работ и услуг </w:t>
      </w:r>
      <w:r w:rsidRPr="008479AE">
        <w:rPr>
          <w:rFonts w:ascii="Times New Roman" w:hAnsi="Times New Roman" w:cs="Times New Roman"/>
          <w:sz w:val="28"/>
          <w:szCs w:val="28"/>
        </w:rPr>
        <w:t xml:space="preserve">на бумажном и электронном носителях </w:t>
      </w:r>
      <w:r w:rsidR="00EA2B48" w:rsidRPr="008479AE">
        <w:rPr>
          <w:rFonts w:ascii="Times New Roman" w:hAnsi="Times New Roman" w:cs="Times New Roman"/>
          <w:sz w:val="28"/>
          <w:szCs w:val="28"/>
        </w:rPr>
        <w:t>Учреждение</w:t>
      </w:r>
      <w:r w:rsidRPr="008479AE">
        <w:rPr>
          <w:rFonts w:ascii="Times New Roman" w:hAnsi="Times New Roman" w:cs="Times New Roman"/>
          <w:sz w:val="28"/>
          <w:szCs w:val="28"/>
        </w:rPr>
        <w:t xml:space="preserve"> представляет </w:t>
      </w:r>
      <w:r w:rsidR="00150C55" w:rsidRPr="008479AE">
        <w:rPr>
          <w:rFonts w:ascii="Times New Roman" w:hAnsi="Times New Roman" w:cs="Times New Roman"/>
          <w:sz w:val="28"/>
          <w:szCs w:val="28"/>
        </w:rPr>
        <w:t>Обществу</w:t>
      </w:r>
      <w:r w:rsidR="00AB5E91" w:rsidRPr="008479AE">
        <w:rPr>
          <w:rFonts w:ascii="Times New Roman" w:hAnsi="Times New Roman" w:cs="Times New Roman"/>
          <w:sz w:val="28"/>
          <w:szCs w:val="28"/>
        </w:rPr>
        <w:t xml:space="preserve"> по форме и в сроки установленные им.</w:t>
      </w:r>
    </w:p>
    <w:p w:rsidR="002D4643" w:rsidRPr="008479AE" w:rsidRDefault="002D4643" w:rsidP="00C23AED">
      <w:pPr>
        <w:widowControl w:val="0"/>
        <w:tabs>
          <w:tab w:val="left" w:pos="0"/>
          <w:tab w:val="left" w:pos="284"/>
          <w:tab w:val="left" w:pos="1134"/>
          <w:tab w:val="left" w:pos="1276"/>
        </w:tabs>
        <w:adjustRightInd w:val="0"/>
        <w:rPr>
          <w:rFonts w:ascii="Times New Roman" w:hAnsi="Times New Roman" w:cs="Times New Roman"/>
          <w:sz w:val="28"/>
          <w:szCs w:val="28"/>
        </w:rPr>
      </w:pPr>
    </w:p>
    <w:p w:rsidR="00DC5480" w:rsidRPr="008479AE" w:rsidRDefault="00DC5480" w:rsidP="00C23AED">
      <w:pPr>
        <w:pStyle w:val="a"/>
        <w:numPr>
          <w:ilvl w:val="0"/>
          <w:numId w:val="36"/>
        </w:numPr>
        <w:tabs>
          <w:tab w:val="left" w:pos="284"/>
        </w:tabs>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 Дополнительные положения</w:t>
      </w:r>
    </w:p>
    <w:p w:rsidR="00DC5480" w:rsidRPr="008479AE" w:rsidRDefault="00DC5480" w:rsidP="00C23AED">
      <w:pPr>
        <w:widowControl w:val="0"/>
        <w:tabs>
          <w:tab w:val="left" w:pos="284"/>
          <w:tab w:val="left" w:pos="993"/>
        </w:tabs>
        <w:rPr>
          <w:rFonts w:ascii="Times New Roman" w:hAnsi="Times New Roman" w:cs="Times New Roman"/>
          <w:sz w:val="28"/>
          <w:szCs w:val="28"/>
        </w:rPr>
      </w:pPr>
    </w:p>
    <w:p w:rsidR="00DC5480" w:rsidRPr="008479AE" w:rsidRDefault="00DC5480" w:rsidP="00C23AED">
      <w:pPr>
        <w:widowControl w:val="0"/>
        <w:numPr>
          <w:ilvl w:val="0"/>
          <w:numId w:val="37"/>
        </w:numPr>
        <w:tabs>
          <w:tab w:val="left" w:pos="284"/>
          <w:tab w:val="left" w:pos="1134"/>
        </w:tabs>
        <w:adjustRightInd w:val="0"/>
        <w:ind w:left="0" w:firstLine="709"/>
        <w:rPr>
          <w:rFonts w:ascii="Times New Roman" w:hAnsi="Times New Roman" w:cs="Times New Roman"/>
          <w:sz w:val="28"/>
          <w:szCs w:val="28"/>
        </w:rPr>
      </w:pPr>
      <w:bookmarkStart w:id="115" w:name="sub1000754711"/>
      <w:r w:rsidRPr="008479AE">
        <w:rPr>
          <w:rFonts w:ascii="Times New Roman" w:hAnsi="Times New Roman" w:cs="Times New Roman"/>
          <w:sz w:val="28"/>
          <w:szCs w:val="28"/>
        </w:rPr>
        <w:t xml:space="preserve">Уполномоченный орган по вопросам закупок в лице структурного подразделения </w:t>
      </w:r>
      <w:bookmarkEnd w:id="115"/>
      <w:r w:rsidR="00EA2B48" w:rsidRPr="008479AE">
        <w:rPr>
          <w:rFonts w:ascii="Times New Roman" w:hAnsi="Times New Roman" w:cs="Times New Roman"/>
          <w:sz w:val="28"/>
          <w:szCs w:val="28"/>
        </w:rPr>
        <w:t>Учреждения</w:t>
      </w:r>
      <w:r w:rsidRPr="008479AE">
        <w:rPr>
          <w:rFonts w:ascii="Times New Roman" w:hAnsi="Times New Roman" w:cs="Times New Roman"/>
          <w:sz w:val="28"/>
          <w:szCs w:val="28"/>
        </w:rPr>
        <w:t>:</w:t>
      </w:r>
      <w:bookmarkStart w:id="116" w:name="SUB140001"/>
      <w:bookmarkEnd w:id="116"/>
    </w:p>
    <w:p w:rsidR="00150C55" w:rsidRPr="008479AE" w:rsidRDefault="00150C55" w:rsidP="00150C55">
      <w:pPr>
        <w:widowControl w:val="0"/>
        <w:numPr>
          <w:ilvl w:val="0"/>
          <w:numId w:val="31"/>
        </w:numPr>
        <w:autoSpaceDE w:val="0"/>
        <w:autoSpaceDN w:val="0"/>
        <w:adjustRightInd w:val="0"/>
        <w:ind w:firstLine="709"/>
        <w:rPr>
          <w:rFonts w:ascii="Times New Roman" w:hAnsi="Times New Roman" w:cs="Times New Roman"/>
          <w:bCs/>
          <w:sz w:val="28"/>
          <w:szCs w:val="28"/>
        </w:rPr>
      </w:pPr>
      <w:bookmarkStart w:id="117" w:name="SUB140002"/>
      <w:bookmarkEnd w:id="117"/>
      <w:r w:rsidRPr="008479AE">
        <w:rPr>
          <w:rFonts w:ascii="Times New Roman" w:hAnsi="Times New Roman" w:cs="Times New Roman"/>
          <w:bCs/>
          <w:sz w:val="28"/>
          <w:szCs w:val="28"/>
        </w:rPr>
        <w:t>осуществляет методологическое руководство по вопросам закупок;</w:t>
      </w:r>
    </w:p>
    <w:p w:rsidR="00150C55" w:rsidRPr="008479AE" w:rsidRDefault="00150C55" w:rsidP="00150C55">
      <w:pPr>
        <w:widowControl w:val="0"/>
        <w:numPr>
          <w:ilvl w:val="0"/>
          <w:numId w:val="31"/>
        </w:numPr>
        <w:tabs>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рассматривает жалобы потенциальных поставщиков (поставщиков);</w:t>
      </w:r>
    </w:p>
    <w:p w:rsidR="00150C55" w:rsidRPr="008479AE" w:rsidRDefault="00150C55" w:rsidP="00150C55">
      <w:pPr>
        <w:widowControl w:val="0"/>
        <w:numPr>
          <w:ilvl w:val="0"/>
          <w:numId w:val="31"/>
        </w:numPr>
        <w:tabs>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 по итогам рассмотрения жалоб потенциальных поставщиков (поставщиков) направляет руководству Учреждения</w:t>
      </w:r>
      <w:r w:rsidR="003C074F" w:rsidRPr="008479AE">
        <w:rPr>
          <w:rFonts w:ascii="Times New Roman" w:hAnsi="Times New Roman" w:cs="Times New Roman"/>
          <w:sz w:val="28"/>
          <w:szCs w:val="28"/>
        </w:rPr>
        <w:t xml:space="preserve"> </w:t>
      </w:r>
      <w:r w:rsidRPr="008479AE">
        <w:rPr>
          <w:rFonts w:ascii="Times New Roman" w:hAnsi="Times New Roman" w:cs="Times New Roman"/>
          <w:sz w:val="28"/>
          <w:szCs w:val="28"/>
        </w:rPr>
        <w:t xml:space="preserve">предложения и рекомендации по принятию необходимых мер в сфере закупок; </w:t>
      </w:r>
    </w:p>
    <w:p w:rsidR="00150C55" w:rsidRPr="008479AE" w:rsidRDefault="00150C55" w:rsidP="00150C55">
      <w:pPr>
        <w:widowControl w:val="0"/>
        <w:numPr>
          <w:ilvl w:val="0"/>
          <w:numId w:val="31"/>
        </w:numPr>
        <w:tabs>
          <w:tab w:val="left" w:pos="993"/>
        </w:tabs>
        <w:autoSpaceDE w:val="0"/>
        <w:autoSpaceDN w:val="0"/>
        <w:ind w:firstLine="709"/>
        <w:rPr>
          <w:rFonts w:ascii="Times New Roman" w:hAnsi="Times New Roman" w:cs="Times New Roman"/>
          <w:bCs/>
          <w:sz w:val="28"/>
          <w:szCs w:val="28"/>
        </w:rPr>
      </w:pPr>
      <w:r w:rsidRPr="008479AE">
        <w:rPr>
          <w:rFonts w:ascii="Times New Roman" w:hAnsi="Times New Roman" w:cs="Times New Roman"/>
          <w:sz w:val="28"/>
          <w:szCs w:val="28"/>
        </w:rPr>
        <w:t xml:space="preserve">осуществляет свод мониторинга казахстанского содержания в товарах, </w:t>
      </w:r>
      <w:r w:rsidRPr="008479AE">
        <w:rPr>
          <w:rFonts w:ascii="Times New Roman" w:hAnsi="Times New Roman" w:cs="Times New Roman"/>
          <w:sz w:val="28"/>
          <w:szCs w:val="28"/>
        </w:rPr>
        <w:lastRenderedPageBreak/>
        <w:t>работах, услугах, закупаемых Учреждением;</w:t>
      </w:r>
    </w:p>
    <w:p w:rsidR="00150C55" w:rsidRPr="008479AE" w:rsidRDefault="00150C55" w:rsidP="00150C55">
      <w:pPr>
        <w:widowControl w:val="0"/>
        <w:numPr>
          <w:ilvl w:val="0"/>
          <w:numId w:val="31"/>
        </w:numPr>
        <w:tabs>
          <w:tab w:val="left" w:pos="993"/>
        </w:tabs>
        <w:autoSpaceDE w:val="0"/>
        <w:autoSpaceDN w:val="0"/>
        <w:ind w:firstLine="709"/>
        <w:rPr>
          <w:rFonts w:ascii="Times New Roman" w:hAnsi="Times New Roman" w:cs="Times New Roman"/>
          <w:bCs/>
          <w:sz w:val="28"/>
          <w:szCs w:val="28"/>
        </w:rPr>
      </w:pPr>
      <w:r w:rsidRPr="008479AE">
        <w:rPr>
          <w:rFonts w:ascii="Times New Roman" w:hAnsi="Times New Roman" w:cs="Times New Roman"/>
          <w:bCs/>
          <w:sz w:val="28"/>
          <w:szCs w:val="28"/>
        </w:rPr>
        <w:t xml:space="preserve"> проводит мониторинг цен закупок по товарам (по лотам, превышающим 75 миллионов тенге);</w:t>
      </w:r>
    </w:p>
    <w:p w:rsidR="00150C55" w:rsidRPr="008479AE"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 координирует процесс закупок в </w:t>
      </w:r>
      <w:r w:rsidR="0003770C" w:rsidRPr="008479AE">
        <w:rPr>
          <w:rFonts w:ascii="Times New Roman" w:hAnsi="Times New Roman" w:cs="Times New Roman"/>
          <w:sz w:val="28"/>
          <w:szCs w:val="28"/>
        </w:rPr>
        <w:t>Учреждении</w:t>
      </w:r>
      <w:r w:rsidRPr="008479AE">
        <w:rPr>
          <w:rFonts w:ascii="Times New Roman" w:hAnsi="Times New Roman" w:cs="Times New Roman"/>
          <w:sz w:val="28"/>
          <w:szCs w:val="28"/>
        </w:rPr>
        <w:t>;</w:t>
      </w:r>
    </w:p>
    <w:p w:rsidR="00150C55" w:rsidRPr="008479AE"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осуществляет сбор, обобщение и ана</w:t>
      </w:r>
      <w:r w:rsidR="0003770C" w:rsidRPr="008479AE">
        <w:rPr>
          <w:rFonts w:ascii="Times New Roman" w:hAnsi="Times New Roman" w:cs="Times New Roman"/>
          <w:sz w:val="28"/>
          <w:szCs w:val="28"/>
        </w:rPr>
        <w:t>лиз отчетности в сфере закупок Учреждения</w:t>
      </w:r>
      <w:r w:rsidRPr="008479AE">
        <w:rPr>
          <w:rFonts w:ascii="Times New Roman" w:hAnsi="Times New Roman" w:cs="Times New Roman"/>
          <w:sz w:val="28"/>
          <w:szCs w:val="28"/>
        </w:rPr>
        <w:t>, в порядке, определенном Исполнительным органом Общества;</w:t>
      </w:r>
    </w:p>
    <w:p w:rsidR="00150C55" w:rsidRPr="008479AE" w:rsidRDefault="00150C55"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разрабатывает и внедряет информационные системы в сфере закупок;</w:t>
      </w:r>
    </w:p>
    <w:p w:rsidR="007C38EA" w:rsidRPr="008479AE" w:rsidRDefault="007C38EA" w:rsidP="00150C55">
      <w:pPr>
        <w:pStyle w:val="a5"/>
        <w:widowControl w:val="0"/>
        <w:numPr>
          <w:ilvl w:val="0"/>
          <w:numId w:val="31"/>
        </w:numPr>
        <w:tabs>
          <w:tab w:val="left" w:pos="0"/>
          <w:tab w:val="left" w:pos="993"/>
        </w:tabs>
        <w:ind w:firstLine="709"/>
        <w:rPr>
          <w:rFonts w:ascii="Times New Roman" w:hAnsi="Times New Roman" w:cs="Times New Roman"/>
          <w:sz w:val="28"/>
          <w:szCs w:val="28"/>
        </w:rPr>
      </w:pPr>
      <w:r w:rsidRPr="008479AE">
        <w:rPr>
          <w:rFonts w:ascii="Times New Roman" w:hAnsi="Times New Roman" w:cs="Times New Roman"/>
          <w:sz w:val="28"/>
          <w:szCs w:val="28"/>
        </w:rPr>
        <w:t xml:space="preserve">направляет в Уполномоченный орган по вопросам закупок Общества информацию для включения потенциального поставщика (поставщика) в Перечень ненадежных потенциальных поставщиков (поставщиков) </w:t>
      </w:r>
      <w:r w:rsidRPr="008479AE">
        <w:rPr>
          <w:rFonts w:ascii="Times New Roman" w:hAnsi="Times New Roman" w:cs="Times New Roman"/>
          <w:bCs/>
          <w:sz w:val="28"/>
          <w:szCs w:val="28"/>
        </w:rPr>
        <w:t>Общества</w:t>
      </w:r>
      <w:r w:rsidRPr="008479AE">
        <w:rPr>
          <w:rFonts w:ascii="Times New Roman" w:hAnsi="Times New Roman" w:cs="Times New Roman"/>
          <w:sz w:val="28"/>
          <w:szCs w:val="28"/>
        </w:rPr>
        <w:t>, в порядке определенном Исполнительным органом Общества.</w:t>
      </w:r>
    </w:p>
    <w:p w:rsidR="00DC5480" w:rsidRPr="008479AE" w:rsidRDefault="00DC5480" w:rsidP="003E48CF">
      <w:pPr>
        <w:pStyle w:val="a5"/>
        <w:widowControl w:val="0"/>
        <w:numPr>
          <w:ilvl w:val="0"/>
          <w:numId w:val="37"/>
        </w:numPr>
        <w:tabs>
          <w:tab w:val="left" w:pos="284"/>
          <w:tab w:val="left" w:pos="993"/>
        </w:tabs>
        <w:autoSpaceDE w:val="0"/>
        <w:autoSpaceDN w:val="0"/>
        <w:adjustRightInd w:val="0"/>
        <w:ind w:left="0" w:firstLine="709"/>
        <w:rPr>
          <w:rFonts w:ascii="Times New Roman" w:hAnsi="Times New Roman" w:cs="Times New Roman"/>
          <w:sz w:val="28"/>
          <w:szCs w:val="28"/>
        </w:rPr>
      </w:pPr>
      <w:r w:rsidRPr="008479AE">
        <w:rPr>
          <w:rFonts w:ascii="Times New Roman" w:hAnsi="Times New Roman" w:cs="Times New Roman"/>
          <w:sz w:val="28"/>
          <w:szCs w:val="28"/>
        </w:rPr>
        <w:t xml:space="preserve">Потенциальные поставщики вправе обжаловать действия и решения, принимаемые </w:t>
      </w:r>
      <w:r w:rsidR="007C38EA" w:rsidRPr="008479AE">
        <w:rPr>
          <w:rFonts w:ascii="Times New Roman" w:hAnsi="Times New Roman" w:cs="Times New Roman"/>
          <w:sz w:val="28"/>
          <w:szCs w:val="28"/>
        </w:rPr>
        <w:t>Заказчиком</w:t>
      </w:r>
      <w:r w:rsidRPr="008479AE">
        <w:rPr>
          <w:rFonts w:ascii="Times New Roman" w:hAnsi="Times New Roman" w:cs="Times New Roman"/>
          <w:sz w:val="28"/>
          <w:szCs w:val="28"/>
        </w:rPr>
        <w:t xml:space="preserve">, а также иными лицами, включая членов тендерной, экспертной комиссий, эксперта, в соответствии с законодательством Республики Казахстан. </w:t>
      </w:r>
    </w:p>
    <w:p w:rsidR="00716627" w:rsidRPr="00C23AED" w:rsidRDefault="00716627" w:rsidP="0003770C">
      <w:pPr>
        <w:widowControl w:val="0"/>
        <w:tabs>
          <w:tab w:val="left" w:pos="284"/>
          <w:tab w:val="left" w:pos="1134"/>
        </w:tabs>
        <w:rPr>
          <w:rFonts w:ascii="Times New Roman" w:hAnsi="Times New Roman" w:cs="Times New Roman"/>
          <w:sz w:val="28"/>
          <w:szCs w:val="28"/>
        </w:rPr>
      </w:pPr>
    </w:p>
    <w:p w:rsidR="00C23AED" w:rsidRPr="00C23AED" w:rsidRDefault="00C23AED" w:rsidP="00C23AED">
      <w:pPr>
        <w:widowControl w:val="0"/>
        <w:tabs>
          <w:tab w:val="left" w:pos="284"/>
        </w:tabs>
        <w:rPr>
          <w:rFonts w:ascii="Times New Roman" w:hAnsi="Times New Roman" w:cs="Times New Roman"/>
          <w:sz w:val="28"/>
          <w:szCs w:val="28"/>
        </w:rPr>
      </w:pPr>
    </w:p>
    <w:sectPr w:rsidR="00C23AED" w:rsidRPr="00C23AED" w:rsidSect="00C23AED">
      <w:headerReference w:type="default" r:id="rId12"/>
      <w:pgSz w:w="11906" w:h="16838" w:code="9"/>
      <w:pgMar w:top="1134" w:right="851" w:bottom="1134" w:left="1418" w:header="28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CA" w:rsidRDefault="00C925CA" w:rsidP="00FD7462">
      <w:r>
        <w:separator/>
      </w:r>
    </w:p>
  </w:endnote>
  <w:endnote w:type="continuationSeparator" w:id="0">
    <w:p w:rsidR="00C925CA" w:rsidRDefault="00C925CA" w:rsidP="00FD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CA" w:rsidRDefault="00C925CA" w:rsidP="00FD7462">
      <w:r>
        <w:separator/>
      </w:r>
    </w:p>
  </w:footnote>
  <w:footnote w:type="continuationSeparator" w:id="0">
    <w:p w:rsidR="00C925CA" w:rsidRDefault="00C925CA" w:rsidP="00FD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7090"/>
      <w:docPartObj>
        <w:docPartGallery w:val="Page Numbers (Top of Page)"/>
        <w:docPartUnique/>
      </w:docPartObj>
    </w:sdtPr>
    <w:sdtEndPr>
      <w:rPr>
        <w:rFonts w:ascii="Times New Roman" w:hAnsi="Times New Roman" w:cs="Times New Roman"/>
        <w:sz w:val="16"/>
        <w:szCs w:val="16"/>
      </w:rPr>
    </w:sdtEndPr>
    <w:sdtContent>
      <w:p w:rsidR="00C258CC" w:rsidRPr="00466BB2" w:rsidRDefault="003B6DE5">
        <w:pPr>
          <w:pStyle w:val="ab"/>
          <w:jc w:val="center"/>
          <w:rPr>
            <w:rFonts w:ascii="Times New Roman" w:hAnsi="Times New Roman" w:cs="Times New Roman"/>
            <w:sz w:val="16"/>
            <w:szCs w:val="16"/>
          </w:rPr>
        </w:pPr>
        <w:r w:rsidRPr="00466BB2">
          <w:rPr>
            <w:rFonts w:ascii="Times New Roman" w:hAnsi="Times New Roman" w:cs="Times New Roman"/>
            <w:sz w:val="16"/>
            <w:szCs w:val="16"/>
          </w:rPr>
          <w:fldChar w:fldCharType="begin"/>
        </w:r>
        <w:r w:rsidR="00C258CC" w:rsidRPr="00466BB2">
          <w:rPr>
            <w:rFonts w:ascii="Times New Roman" w:hAnsi="Times New Roman" w:cs="Times New Roman"/>
            <w:sz w:val="16"/>
            <w:szCs w:val="16"/>
          </w:rPr>
          <w:instrText xml:space="preserve"> PAGE   \* MERGEFORMAT </w:instrText>
        </w:r>
        <w:r w:rsidRPr="00466BB2">
          <w:rPr>
            <w:rFonts w:ascii="Times New Roman" w:hAnsi="Times New Roman" w:cs="Times New Roman"/>
            <w:sz w:val="16"/>
            <w:szCs w:val="16"/>
          </w:rPr>
          <w:fldChar w:fldCharType="separate"/>
        </w:r>
        <w:r w:rsidR="00C074A9">
          <w:rPr>
            <w:rFonts w:ascii="Times New Roman" w:hAnsi="Times New Roman" w:cs="Times New Roman"/>
            <w:noProof/>
            <w:sz w:val="16"/>
            <w:szCs w:val="16"/>
          </w:rPr>
          <w:t>2</w:t>
        </w:r>
        <w:r w:rsidRPr="00466BB2">
          <w:rPr>
            <w:rFonts w:ascii="Times New Roman" w:hAnsi="Times New Roman" w:cs="Times New Roman"/>
            <w:sz w:val="16"/>
            <w:szCs w:val="16"/>
          </w:rPr>
          <w:fldChar w:fldCharType="end"/>
        </w:r>
      </w:p>
    </w:sdtContent>
  </w:sdt>
  <w:p w:rsidR="00C258CC" w:rsidRDefault="00C258C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CFA"/>
    <w:multiLevelType w:val="hybridMultilevel"/>
    <w:tmpl w:val="30848542"/>
    <w:lvl w:ilvl="0" w:tplc="D98EA26E">
      <w:start w:val="123"/>
      <w:numFmt w:val="decimal"/>
      <w:lvlText w:val="%1."/>
      <w:lvlJc w:val="left"/>
      <w:pPr>
        <w:ind w:left="1772" w:hanging="49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40B596A"/>
    <w:multiLevelType w:val="hybridMultilevel"/>
    <w:tmpl w:val="FA0C4C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433A0"/>
    <w:multiLevelType w:val="multilevel"/>
    <w:tmpl w:val="68CE387E"/>
    <w:lvl w:ilvl="0">
      <w:start w:val="4"/>
      <w:numFmt w:val="decimal"/>
      <w:lvlText w:val="%1."/>
      <w:lvlJc w:val="left"/>
      <w:pPr>
        <w:ind w:left="1302"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325B7E"/>
    <w:multiLevelType w:val="hybridMultilevel"/>
    <w:tmpl w:val="C8481DCA"/>
    <w:lvl w:ilvl="0" w:tplc="A14EB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82C36"/>
    <w:multiLevelType w:val="hybridMultilevel"/>
    <w:tmpl w:val="8E18B666"/>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1F5235B7"/>
    <w:multiLevelType w:val="hybridMultilevel"/>
    <w:tmpl w:val="F1443DB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C56544"/>
    <w:multiLevelType w:val="hybridMultilevel"/>
    <w:tmpl w:val="BEB010D0"/>
    <w:lvl w:ilvl="0" w:tplc="D82A5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D677B5"/>
    <w:multiLevelType w:val="hybridMultilevel"/>
    <w:tmpl w:val="578CEC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2F683C"/>
    <w:multiLevelType w:val="hybridMultilevel"/>
    <w:tmpl w:val="21B0A906"/>
    <w:lvl w:ilvl="0" w:tplc="B0321958">
      <w:start w:val="1"/>
      <w:numFmt w:val="decimal"/>
      <w:lvlText w:val="%1)"/>
      <w:lvlJc w:val="left"/>
      <w:pPr>
        <w:tabs>
          <w:tab w:val="num" w:pos="993"/>
        </w:tabs>
        <w:ind w:left="-141" w:firstLine="567"/>
      </w:pPr>
      <w:rPr>
        <w:rFonts w:hint="default"/>
      </w:rPr>
    </w:lvl>
    <w:lvl w:ilvl="1" w:tplc="04190019">
      <w:start w:val="1"/>
      <w:numFmt w:val="lowerLetter"/>
      <w:lvlText w:val="%2."/>
      <w:lvlJc w:val="left"/>
      <w:pPr>
        <w:tabs>
          <w:tab w:val="num" w:pos="928"/>
        </w:tabs>
        <w:ind w:left="928"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B56DB4"/>
    <w:multiLevelType w:val="hybridMultilevel"/>
    <w:tmpl w:val="A796905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F16304"/>
    <w:multiLevelType w:val="hybridMultilevel"/>
    <w:tmpl w:val="5B181A6E"/>
    <w:lvl w:ilvl="0" w:tplc="BA3C300A">
      <w:start w:val="1"/>
      <w:numFmt w:val="decimal"/>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0A28C5"/>
    <w:multiLevelType w:val="hybridMultilevel"/>
    <w:tmpl w:val="A03E0B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nsid w:val="435C60F3"/>
    <w:multiLevelType w:val="hybridMultilevel"/>
    <w:tmpl w:val="31D668A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D24792"/>
    <w:multiLevelType w:val="hybridMultilevel"/>
    <w:tmpl w:val="C4B6FC7A"/>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915464"/>
    <w:multiLevelType w:val="hybridMultilevel"/>
    <w:tmpl w:val="015A303A"/>
    <w:lvl w:ilvl="0" w:tplc="561AA6D6">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452BE3"/>
    <w:multiLevelType w:val="hybridMultilevel"/>
    <w:tmpl w:val="D570C3F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BF2AA0"/>
    <w:multiLevelType w:val="hybridMultilevel"/>
    <w:tmpl w:val="7B36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C747FE"/>
    <w:multiLevelType w:val="hybridMultilevel"/>
    <w:tmpl w:val="421C8B5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815C8C"/>
    <w:multiLevelType w:val="hybridMultilevel"/>
    <w:tmpl w:val="4E28CDD2"/>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823164"/>
    <w:multiLevelType w:val="hybridMultilevel"/>
    <w:tmpl w:val="FE3CFAC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8332A8"/>
    <w:multiLevelType w:val="hybridMultilevel"/>
    <w:tmpl w:val="192C193C"/>
    <w:lvl w:ilvl="0" w:tplc="6728DDA8">
      <w:start w:val="1"/>
      <w:numFmt w:val="decimal"/>
      <w:lvlText w:val="%1)"/>
      <w:lvlJc w:val="left"/>
      <w:pPr>
        <w:tabs>
          <w:tab w:val="num" w:pos="1134"/>
        </w:tabs>
        <w:ind w:left="0" w:firstLine="567"/>
      </w:pPr>
      <w:rPr>
        <w:rFonts w:ascii="Times New Roman" w:eastAsiaTheme="minor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9976EE"/>
    <w:multiLevelType w:val="hybridMultilevel"/>
    <w:tmpl w:val="93165A20"/>
    <w:lvl w:ilvl="0" w:tplc="B0321958">
      <w:start w:val="1"/>
      <w:numFmt w:val="decimal"/>
      <w:lvlText w:val="%1)"/>
      <w:lvlJc w:val="left"/>
      <w:pPr>
        <w:tabs>
          <w:tab w:val="num" w:pos="1135"/>
        </w:tabs>
        <w:ind w:left="1" w:firstLine="567"/>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29">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2E01EC"/>
    <w:multiLevelType w:val="hybridMultilevel"/>
    <w:tmpl w:val="EBD01C9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C41774"/>
    <w:multiLevelType w:val="hybridMultilevel"/>
    <w:tmpl w:val="3874445A"/>
    <w:lvl w:ilvl="0" w:tplc="F2C89CCC">
      <w:start w:val="6"/>
      <w:numFmt w:val="decimal"/>
      <w:lvlText w:val="%1."/>
      <w:lvlJc w:val="left"/>
      <w:pPr>
        <w:ind w:left="1211" w:hanging="360"/>
      </w:pPr>
      <w:rPr>
        <w:rFonts w:hint="default"/>
        <w:b w:val="0"/>
        <w:color w:val="auto"/>
      </w:rPr>
    </w:lvl>
    <w:lvl w:ilvl="1" w:tplc="04190019">
      <w:start w:val="1"/>
      <w:numFmt w:val="lowerLetter"/>
      <w:lvlText w:val="%2."/>
      <w:lvlJc w:val="left"/>
      <w:pPr>
        <w:ind w:left="2218" w:hanging="360"/>
      </w:pPr>
    </w:lvl>
    <w:lvl w:ilvl="2" w:tplc="0419001B" w:tentative="1">
      <w:start w:val="1"/>
      <w:numFmt w:val="lowerRoman"/>
      <w:lvlText w:val="%3."/>
      <w:lvlJc w:val="right"/>
      <w:pPr>
        <w:ind w:left="2938" w:hanging="180"/>
      </w:pPr>
    </w:lvl>
    <w:lvl w:ilvl="3" w:tplc="0419000F" w:tentative="1">
      <w:start w:val="1"/>
      <w:numFmt w:val="decimal"/>
      <w:lvlText w:val="%4."/>
      <w:lvlJc w:val="left"/>
      <w:pPr>
        <w:ind w:left="3658" w:hanging="360"/>
      </w:pPr>
    </w:lvl>
    <w:lvl w:ilvl="4" w:tplc="04190019" w:tentative="1">
      <w:start w:val="1"/>
      <w:numFmt w:val="lowerLetter"/>
      <w:lvlText w:val="%5."/>
      <w:lvlJc w:val="left"/>
      <w:pPr>
        <w:ind w:left="4378" w:hanging="360"/>
      </w:pPr>
    </w:lvl>
    <w:lvl w:ilvl="5" w:tplc="0419001B" w:tentative="1">
      <w:start w:val="1"/>
      <w:numFmt w:val="lowerRoman"/>
      <w:lvlText w:val="%6."/>
      <w:lvlJc w:val="right"/>
      <w:pPr>
        <w:ind w:left="5098" w:hanging="180"/>
      </w:pPr>
    </w:lvl>
    <w:lvl w:ilvl="6" w:tplc="0419000F" w:tentative="1">
      <w:start w:val="1"/>
      <w:numFmt w:val="decimal"/>
      <w:lvlText w:val="%7."/>
      <w:lvlJc w:val="left"/>
      <w:pPr>
        <w:ind w:left="5818" w:hanging="360"/>
      </w:pPr>
    </w:lvl>
    <w:lvl w:ilvl="7" w:tplc="04190019" w:tentative="1">
      <w:start w:val="1"/>
      <w:numFmt w:val="lowerLetter"/>
      <w:lvlText w:val="%8."/>
      <w:lvlJc w:val="left"/>
      <w:pPr>
        <w:ind w:left="6538" w:hanging="360"/>
      </w:pPr>
    </w:lvl>
    <w:lvl w:ilvl="8" w:tplc="0419001B" w:tentative="1">
      <w:start w:val="1"/>
      <w:numFmt w:val="lowerRoman"/>
      <w:lvlText w:val="%9."/>
      <w:lvlJc w:val="right"/>
      <w:pPr>
        <w:ind w:left="7258" w:hanging="180"/>
      </w:pPr>
    </w:lvl>
  </w:abstractNum>
  <w:abstractNum w:abstractNumId="33">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037A9C"/>
    <w:multiLevelType w:val="hybridMultilevel"/>
    <w:tmpl w:val="3AE84A7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3AB4277"/>
    <w:multiLevelType w:val="hybridMultilevel"/>
    <w:tmpl w:val="16E25C2E"/>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CE779C"/>
    <w:multiLevelType w:val="hybridMultilevel"/>
    <w:tmpl w:val="CCF44BE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7B5AAC"/>
    <w:multiLevelType w:val="hybridMultilevel"/>
    <w:tmpl w:val="8A3CCB7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416911"/>
    <w:multiLevelType w:val="hybridMultilevel"/>
    <w:tmpl w:val="BBE82328"/>
    <w:lvl w:ilvl="0" w:tplc="970C4732">
      <w:start w:val="1"/>
      <w:numFmt w:val="decimal"/>
      <w:lvlText w:val="%1)"/>
      <w:lvlJc w:val="left"/>
      <w:pPr>
        <w:ind w:left="1729" w:hanging="975"/>
      </w:pPr>
    </w:lvl>
    <w:lvl w:ilvl="1" w:tplc="04190019">
      <w:start w:val="1"/>
      <w:numFmt w:val="lowerLetter"/>
      <w:lvlText w:val="%2."/>
      <w:lvlJc w:val="left"/>
      <w:pPr>
        <w:ind w:left="1834" w:hanging="360"/>
      </w:pPr>
    </w:lvl>
    <w:lvl w:ilvl="2" w:tplc="0419001B">
      <w:start w:val="1"/>
      <w:numFmt w:val="lowerRoman"/>
      <w:lvlText w:val="%3."/>
      <w:lvlJc w:val="right"/>
      <w:pPr>
        <w:ind w:left="2554" w:hanging="180"/>
      </w:pPr>
    </w:lvl>
    <w:lvl w:ilvl="3" w:tplc="0419000F">
      <w:start w:val="1"/>
      <w:numFmt w:val="decimal"/>
      <w:lvlText w:val="%4."/>
      <w:lvlJc w:val="left"/>
      <w:pPr>
        <w:ind w:left="3274" w:hanging="360"/>
      </w:pPr>
    </w:lvl>
    <w:lvl w:ilvl="4" w:tplc="04190019">
      <w:start w:val="1"/>
      <w:numFmt w:val="lowerLetter"/>
      <w:lvlText w:val="%5."/>
      <w:lvlJc w:val="left"/>
      <w:pPr>
        <w:ind w:left="3994" w:hanging="360"/>
      </w:pPr>
    </w:lvl>
    <w:lvl w:ilvl="5" w:tplc="0419001B">
      <w:start w:val="1"/>
      <w:numFmt w:val="lowerRoman"/>
      <w:lvlText w:val="%6."/>
      <w:lvlJc w:val="right"/>
      <w:pPr>
        <w:ind w:left="4714" w:hanging="180"/>
      </w:pPr>
    </w:lvl>
    <w:lvl w:ilvl="6" w:tplc="0419000F">
      <w:start w:val="1"/>
      <w:numFmt w:val="decimal"/>
      <w:lvlText w:val="%7."/>
      <w:lvlJc w:val="left"/>
      <w:pPr>
        <w:ind w:left="5434" w:hanging="360"/>
      </w:pPr>
    </w:lvl>
    <w:lvl w:ilvl="7" w:tplc="04190019">
      <w:start w:val="1"/>
      <w:numFmt w:val="lowerLetter"/>
      <w:lvlText w:val="%8."/>
      <w:lvlJc w:val="left"/>
      <w:pPr>
        <w:ind w:left="6154" w:hanging="360"/>
      </w:pPr>
    </w:lvl>
    <w:lvl w:ilvl="8" w:tplc="0419001B">
      <w:start w:val="1"/>
      <w:numFmt w:val="lowerRoman"/>
      <w:lvlText w:val="%9."/>
      <w:lvlJc w:val="right"/>
      <w:pPr>
        <w:ind w:left="6874" w:hanging="180"/>
      </w:pPr>
    </w:lvl>
  </w:abstractNum>
  <w:abstractNum w:abstractNumId="39">
    <w:nsid w:val="76F202E8"/>
    <w:multiLevelType w:val="hybridMultilevel"/>
    <w:tmpl w:val="9F66AA64"/>
    <w:lvl w:ilvl="0" w:tplc="BD922CE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F8707A"/>
    <w:multiLevelType w:val="hybridMultilevel"/>
    <w:tmpl w:val="BE322490"/>
    <w:lvl w:ilvl="0" w:tplc="0DAA9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A3181A"/>
    <w:multiLevelType w:val="hybridMultilevel"/>
    <w:tmpl w:val="6B588476"/>
    <w:lvl w:ilvl="0" w:tplc="6B74D83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DC100E"/>
    <w:multiLevelType w:val="hybridMultilevel"/>
    <w:tmpl w:val="4D726F68"/>
    <w:lvl w:ilvl="0" w:tplc="58DA36DA">
      <w:start w:val="1"/>
      <w:numFmt w:val="decimal"/>
      <w:pStyle w:val="a0"/>
      <w:lvlText w:val="%1."/>
      <w:lvlJc w:val="left"/>
      <w:pPr>
        <w:tabs>
          <w:tab w:val="num" w:pos="426"/>
        </w:tabs>
        <w:ind w:left="-141"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4"/>
  </w:num>
  <w:num w:numId="2">
    <w:abstractNumId w:val="15"/>
  </w:num>
  <w:num w:numId="3">
    <w:abstractNumId w:val="10"/>
  </w:num>
  <w:num w:numId="4">
    <w:abstractNumId w:val="23"/>
  </w:num>
  <w:num w:numId="5">
    <w:abstractNumId w:val="27"/>
  </w:num>
  <w:num w:numId="6">
    <w:abstractNumId w:val="37"/>
  </w:num>
  <w:num w:numId="7">
    <w:abstractNumId w:val="24"/>
  </w:num>
  <w:num w:numId="8">
    <w:abstractNumId w:val="35"/>
  </w:num>
  <w:num w:numId="9">
    <w:abstractNumId w:val="16"/>
  </w:num>
  <w:num w:numId="10">
    <w:abstractNumId w:val="33"/>
  </w:num>
  <w:num w:numId="11">
    <w:abstractNumId w:val="2"/>
  </w:num>
  <w:num w:numId="12">
    <w:abstractNumId w:val="31"/>
  </w:num>
  <w:num w:numId="13">
    <w:abstractNumId w:val="19"/>
  </w:num>
  <w:num w:numId="14">
    <w:abstractNumId w:val="5"/>
  </w:num>
  <w:num w:numId="15">
    <w:abstractNumId w:val="9"/>
  </w:num>
  <w:num w:numId="16">
    <w:abstractNumId w:val="30"/>
  </w:num>
  <w:num w:numId="17">
    <w:abstractNumId w:val="29"/>
  </w:num>
  <w:num w:numId="18">
    <w:abstractNumId w:val="12"/>
  </w:num>
  <w:num w:numId="19">
    <w:abstractNumId w:val="20"/>
  </w:num>
  <w:num w:numId="20">
    <w:abstractNumId w:val="6"/>
  </w:num>
  <w:num w:numId="21">
    <w:abstractNumId w:val="40"/>
  </w:num>
  <w:num w:numId="22">
    <w:abstractNumId w:val="42"/>
  </w:num>
  <w:num w:numId="23">
    <w:abstractNumId w:val="21"/>
  </w:num>
  <w:num w:numId="24">
    <w:abstractNumId w:val="25"/>
  </w:num>
  <w:num w:numId="25">
    <w:abstractNumId w:val="1"/>
  </w:num>
  <w:num w:numId="26">
    <w:abstractNumId w:val="17"/>
  </w:num>
  <w:num w:numId="27">
    <w:abstractNumId w:val="26"/>
  </w:num>
  <w:num w:numId="28">
    <w:abstractNumId w:val="28"/>
  </w:num>
  <w:num w:numId="29">
    <w:abstractNumId w:val="8"/>
  </w:num>
  <w:num w:numId="30">
    <w:abstractNumId w:val="11"/>
  </w:num>
  <w:num w:numId="31">
    <w:abstractNumId w:val="34"/>
  </w:num>
  <w:num w:numId="32">
    <w:abstractNumId w:val="32"/>
  </w:num>
  <w:num w:numId="33">
    <w:abstractNumId w:val="13"/>
  </w:num>
  <w:num w:numId="34">
    <w:abstractNumId w:val="3"/>
  </w:num>
  <w:num w:numId="35">
    <w:abstractNumId w:val="39"/>
  </w:num>
  <w:num w:numId="36">
    <w:abstractNumId w:val="18"/>
  </w:num>
  <w:num w:numId="37">
    <w:abstractNumId w:val="0"/>
  </w:num>
  <w:num w:numId="38">
    <w:abstractNumId w:val="41"/>
  </w:num>
  <w:num w:numId="39">
    <w:abstractNumId w:val="14"/>
  </w:num>
  <w:num w:numId="40">
    <w:abstractNumId w:val="36"/>
  </w:num>
  <w:num w:numId="41">
    <w:abstractNumId w:val="43"/>
  </w:num>
  <w:num w:numId="42">
    <w:abstractNumId w:val="22"/>
  </w:num>
  <w:num w:numId="43">
    <w:abstractNumId w:val="4"/>
  </w:num>
  <w:num w:numId="44">
    <w:abstractNumId w:val="7"/>
  </w:num>
  <w:num w:numId="45">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5480"/>
    <w:rsid w:val="000058D9"/>
    <w:rsid w:val="00010991"/>
    <w:rsid w:val="00012200"/>
    <w:rsid w:val="000336F4"/>
    <w:rsid w:val="0003583C"/>
    <w:rsid w:val="0003770C"/>
    <w:rsid w:val="00040E92"/>
    <w:rsid w:val="00052E66"/>
    <w:rsid w:val="00061064"/>
    <w:rsid w:val="0007171E"/>
    <w:rsid w:val="000755A7"/>
    <w:rsid w:val="000916EB"/>
    <w:rsid w:val="000957EB"/>
    <w:rsid w:val="000A48B6"/>
    <w:rsid w:val="000D0DD1"/>
    <w:rsid w:val="000E3158"/>
    <w:rsid w:val="000F7E50"/>
    <w:rsid w:val="00100D73"/>
    <w:rsid w:val="00125D5C"/>
    <w:rsid w:val="00137EDA"/>
    <w:rsid w:val="00150C55"/>
    <w:rsid w:val="0016502C"/>
    <w:rsid w:val="001701C9"/>
    <w:rsid w:val="00182C82"/>
    <w:rsid w:val="00191545"/>
    <w:rsid w:val="0019194D"/>
    <w:rsid w:val="00192280"/>
    <w:rsid w:val="001B055B"/>
    <w:rsid w:val="001C6DC6"/>
    <w:rsid w:val="001E7D40"/>
    <w:rsid w:val="001F42E6"/>
    <w:rsid w:val="0020361A"/>
    <w:rsid w:val="0021602D"/>
    <w:rsid w:val="00222C33"/>
    <w:rsid w:val="002576E5"/>
    <w:rsid w:val="00281C1E"/>
    <w:rsid w:val="0029549E"/>
    <w:rsid w:val="002A1BF3"/>
    <w:rsid w:val="002A2113"/>
    <w:rsid w:val="002A6C3F"/>
    <w:rsid w:val="002A75C7"/>
    <w:rsid w:val="002C6FB3"/>
    <w:rsid w:val="002D2034"/>
    <w:rsid w:val="002D3851"/>
    <w:rsid w:val="002D4643"/>
    <w:rsid w:val="002D5D95"/>
    <w:rsid w:val="002F672F"/>
    <w:rsid w:val="003128AA"/>
    <w:rsid w:val="003172C3"/>
    <w:rsid w:val="00317F7C"/>
    <w:rsid w:val="00320C06"/>
    <w:rsid w:val="00354687"/>
    <w:rsid w:val="00355149"/>
    <w:rsid w:val="0037725B"/>
    <w:rsid w:val="003830A1"/>
    <w:rsid w:val="003B1D02"/>
    <w:rsid w:val="003B6DE5"/>
    <w:rsid w:val="003C074F"/>
    <w:rsid w:val="003E3720"/>
    <w:rsid w:val="003E48CF"/>
    <w:rsid w:val="0041704F"/>
    <w:rsid w:val="00430843"/>
    <w:rsid w:val="004349C2"/>
    <w:rsid w:val="0044121B"/>
    <w:rsid w:val="004427F2"/>
    <w:rsid w:val="004431B8"/>
    <w:rsid w:val="004723D8"/>
    <w:rsid w:val="00474628"/>
    <w:rsid w:val="00482931"/>
    <w:rsid w:val="00482CC1"/>
    <w:rsid w:val="00492D51"/>
    <w:rsid w:val="00494438"/>
    <w:rsid w:val="004A0B8D"/>
    <w:rsid w:val="004A1433"/>
    <w:rsid w:val="004B7151"/>
    <w:rsid w:val="004C6F71"/>
    <w:rsid w:val="004E7C35"/>
    <w:rsid w:val="00502701"/>
    <w:rsid w:val="005031C7"/>
    <w:rsid w:val="0050609F"/>
    <w:rsid w:val="00506E92"/>
    <w:rsid w:val="00541719"/>
    <w:rsid w:val="00551F3D"/>
    <w:rsid w:val="00564C3C"/>
    <w:rsid w:val="00564CB8"/>
    <w:rsid w:val="00567CB5"/>
    <w:rsid w:val="00574300"/>
    <w:rsid w:val="005847F1"/>
    <w:rsid w:val="005913D7"/>
    <w:rsid w:val="005A4311"/>
    <w:rsid w:val="005B426B"/>
    <w:rsid w:val="005C7987"/>
    <w:rsid w:val="005D32B3"/>
    <w:rsid w:val="005D440E"/>
    <w:rsid w:val="005E19A7"/>
    <w:rsid w:val="005E5768"/>
    <w:rsid w:val="005E7B1C"/>
    <w:rsid w:val="005F4799"/>
    <w:rsid w:val="005F676B"/>
    <w:rsid w:val="00605323"/>
    <w:rsid w:val="00613896"/>
    <w:rsid w:val="00640335"/>
    <w:rsid w:val="0064144C"/>
    <w:rsid w:val="00645CC2"/>
    <w:rsid w:val="00673710"/>
    <w:rsid w:val="006775C0"/>
    <w:rsid w:val="00677F4F"/>
    <w:rsid w:val="006A1844"/>
    <w:rsid w:val="006B36C0"/>
    <w:rsid w:val="006C65A2"/>
    <w:rsid w:val="006D41CB"/>
    <w:rsid w:val="006D4CDE"/>
    <w:rsid w:val="006F154C"/>
    <w:rsid w:val="007006E6"/>
    <w:rsid w:val="00716627"/>
    <w:rsid w:val="00726600"/>
    <w:rsid w:val="007463A1"/>
    <w:rsid w:val="00747B5C"/>
    <w:rsid w:val="00750132"/>
    <w:rsid w:val="00764489"/>
    <w:rsid w:val="00765EEB"/>
    <w:rsid w:val="0077380A"/>
    <w:rsid w:val="00780589"/>
    <w:rsid w:val="00782A5C"/>
    <w:rsid w:val="00785E58"/>
    <w:rsid w:val="0079161A"/>
    <w:rsid w:val="007975BF"/>
    <w:rsid w:val="007C38EA"/>
    <w:rsid w:val="007C6B17"/>
    <w:rsid w:val="007D4EBE"/>
    <w:rsid w:val="007F329E"/>
    <w:rsid w:val="00803B27"/>
    <w:rsid w:val="00830F95"/>
    <w:rsid w:val="00841819"/>
    <w:rsid w:val="00842BA9"/>
    <w:rsid w:val="00845489"/>
    <w:rsid w:val="008479AE"/>
    <w:rsid w:val="008508EC"/>
    <w:rsid w:val="00851E9D"/>
    <w:rsid w:val="00870007"/>
    <w:rsid w:val="00872E4F"/>
    <w:rsid w:val="00874634"/>
    <w:rsid w:val="00892E91"/>
    <w:rsid w:val="008A31DB"/>
    <w:rsid w:val="008A58A8"/>
    <w:rsid w:val="008C3749"/>
    <w:rsid w:val="008C788D"/>
    <w:rsid w:val="008E29D8"/>
    <w:rsid w:val="008E6A1A"/>
    <w:rsid w:val="00903BC0"/>
    <w:rsid w:val="0091620B"/>
    <w:rsid w:val="00941CB9"/>
    <w:rsid w:val="0094264C"/>
    <w:rsid w:val="009514B4"/>
    <w:rsid w:val="009557FD"/>
    <w:rsid w:val="00965DAD"/>
    <w:rsid w:val="0097490B"/>
    <w:rsid w:val="009752D0"/>
    <w:rsid w:val="00984636"/>
    <w:rsid w:val="00986D93"/>
    <w:rsid w:val="009A5DF1"/>
    <w:rsid w:val="009B41EF"/>
    <w:rsid w:val="009B4FAC"/>
    <w:rsid w:val="009C73F3"/>
    <w:rsid w:val="00A16050"/>
    <w:rsid w:val="00A27368"/>
    <w:rsid w:val="00A3261A"/>
    <w:rsid w:val="00A33968"/>
    <w:rsid w:val="00A62AE1"/>
    <w:rsid w:val="00A711B2"/>
    <w:rsid w:val="00A80BF9"/>
    <w:rsid w:val="00A97BD6"/>
    <w:rsid w:val="00AA0AE0"/>
    <w:rsid w:val="00AA2EE7"/>
    <w:rsid w:val="00AB5E91"/>
    <w:rsid w:val="00AD4BA0"/>
    <w:rsid w:val="00AD7E39"/>
    <w:rsid w:val="00AE358F"/>
    <w:rsid w:val="00AF76DA"/>
    <w:rsid w:val="00B22941"/>
    <w:rsid w:val="00B431AD"/>
    <w:rsid w:val="00B55652"/>
    <w:rsid w:val="00B8643E"/>
    <w:rsid w:val="00B870D2"/>
    <w:rsid w:val="00B95155"/>
    <w:rsid w:val="00BB6B1E"/>
    <w:rsid w:val="00BC0F3D"/>
    <w:rsid w:val="00BC4116"/>
    <w:rsid w:val="00BC5F20"/>
    <w:rsid w:val="00BD786E"/>
    <w:rsid w:val="00BF3799"/>
    <w:rsid w:val="00BF459A"/>
    <w:rsid w:val="00C040AA"/>
    <w:rsid w:val="00C074A9"/>
    <w:rsid w:val="00C23AED"/>
    <w:rsid w:val="00C23D97"/>
    <w:rsid w:val="00C258CC"/>
    <w:rsid w:val="00C25C3F"/>
    <w:rsid w:val="00C431C4"/>
    <w:rsid w:val="00C43A22"/>
    <w:rsid w:val="00C51D03"/>
    <w:rsid w:val="00C61051"/>
    <w:rsid w:val="00C672B3"/>
    <w:rsid w:val="00C925CA"/>
    <w:rsid w:val="00C92D40"/>
    <w:rsid w:val="00C97205"/>
    <w:rsid w:val="00C97705"/>
    <w:rsid w:val="00CA6524"/>
    <w:rsid w:val="00CB32AC"/>
    <w:rsid w:val="00CB3AC0"/>
    <w:rsid w:val="00CD07BF"/>
    <w:rsid w:val="00CD7D59"/>
    <w:rsid w:val="00CF17B2"/>
    <w:rsid w:val="00CF1D02"/>
    <w:rsid w:val="00D13754"/>
    <w:rsid w:val="00D16F6E"/>
    <w:rsid w:val="00D23C9A"/>
    <w:rsid w:val="00D369CC"/>
    <w:rsid w:val="00D56798"/>
    <w:rsid w:val="00D64441"/>
    <w:rsid w:val="00D76D8B"/>
    <w:rsid w:val="00D773B3"/>
    <w:rsid w:val="00D9008B"/>
    <w:rsid w:val="00DA7280"/>
    <w:rsid w:val="00DB2477"/>
    <w:rsid w:val="00DC2B65"/>
    <w:rsid w:val="00DC5480"/>
    <w:rsid w:val="00DD7823"/>
    <w:rsid w:val="00DE4147"/>
    <w:rsid w:val="00DE43BB"/>
    <w:rsid w:val="00DF067D"/>
    <w:rsid w:val="00E10EFE"/>
    <w:rsid w:val="00E24F2D"/>
    <w:rsid w:val="00E27FDA"/>
    <w:rsid w:val="00E3356A"/>
    <w:rsid w:val="00E7298D"/>
    <w:rsid w:val="00E916AE"/>
    <w:rsid w:val="00EA24BB"/>
    <w:rsid w:val="00EA2B48"/>
    <w:rsid w:val="00EC61F3"/>
    <w:rsid w:val="00EC7062"/>
    <w:rsid w:val="00EE5B4D"/>
    <w:rsid w:val="00EF2B34"/>
    <w:rsid w:val="00EF5339"/>
    <w:rsid w:val="00F039AD"/>
    <w:rsid w:val="00F1018B"/>
    <w:rsid w:val="00F34602"/>
    <w:rsid w:val="00F35CFA"/>
    <w:rsid w:val="00F85C7D"/>
    <w:rsid w:val="00F87621"/>
    <w:rsid w:val="00F97C67"/>
    <w:rsid w:val="00FB7F0A"/>
    <w:rsid w:val="00FC09EA"/>
    <w:rsid w:val="00FC5C3D"/>
    <w:rsid w:val="00FD69F4"/>
    <w:rsid w:val="00FD7462"/>
    <w:rsid w:val="00FE2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5480"/>
    <w:rPr>
      <w:rFonts w:eastAsiaTheme="minorEastAsia"/>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DC5480"/>
    <w:pPr>
      <w:ind w:left="720"/>
      <w:contextualSpacing/>
    </w:pPr>
  </w:style>
  <w:style w:type="character" w:customStyle="1" w:styleId="s0">
    <w:name w:val="s0"/>
    <w:basedOn w:val="a2"/>
    <w:rsid w:val="00DC5480"/>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0">
    <w:name w:val="Статья"/>
    <w:basedOn w:val="a1"/>
    <w:rsid w:val="00DC5480"/>
    <w:pPr>
      <w:widowControl w:val="0"/>
      <w:numPr>
        <w:numId w:val="1"/>
      </w:numPr>
      <w:tabs>
        <w:tab w:val="left" w:pos="0"/>
        <w:tab w:val="left" w:pos="993"/>
      </w:tabs>
      <w:adjustRightInd w:val="0"/>
    </w:pPr>
    <w:rPr>
      <w:rFonts w:ascii="Arial" w:eastAsia="Times New Roman" w:hAnsi="Arial" w:cs="Arial"/>
      <w:sz w:val="24"/>
      <w:szCs w:val="24"/>
    </w:rPr>
  </w:style>
  <w:style w:type="paragraph" w:styleId="a6">
    <w:name w:val="footer"/>
    <w:basedOn w:val="a1"/>
    <w:link w:val="a7"/>
    <w:uiPriority w:val="99"/>
    <w:rsid w:val="00DC5480"/>
    <w:pPr>
      <w:widowControl w:val="0"/>
      <w:tabs>
        <w:tab w:val="center" w:pos="4677"/>
        <w:tab w:val="right" w:pos="9355"/>
      </w:tabs>
      <w:adjustRightInd w:val="0"/>
      <w:spacing w:line="360" w:lineRule="atLeast"/>
    </w:pPr>
    <w:rPr>
      <w:rFonts w:ascii="Times New Roman" w:eastAsia="Times New Roman" w:hAnsi="Times New Roman" w:cs="Times New Roman"/>
      <w:sz w:val="28"/>
      <w:szCs w:val="28"/>
    </w:rPr>
  </w:style>
  <w:style w:type="character" w:customStyle="1" w:styleId="a7">
    <w:name w:val="Нижний колонтитул Знак"/>
    <w:basedOn w:val="a2"/>
    <w:link w:val="a6"/>
    <w:uiPriority w:val="99"/>
    <w:rsid w:val="00DC5480"/>
    <w:rPr>
      <w:rFonts w:ascii="Times New Roman" w:eastAsia="Times New Roman" w:hAnsi="Times New Roman" w:cs="Times New Roman"/>
      <w:sz w:val="28"/>
      <w:szCs w:val="28"/>
      <w:lang w:eastAsia="ru-RU"/>
    </w:rPr>
  </w:style>
  <w:style w:type="paragraph" w:styleId="3">
    <w:name w:val="Body Text Indent 3"/>
    <w:basedOn w:val="a1"/>
    <w:link w:val="30"/>
    <w:rsid w:val="00DC5480"/>
    <w:pPr>
      <w:widowControl w:val="0"/>
      <w:adjustRightInd w:val="0"/>
      <w:spacing w:after="120" w:line="360" w:lineRule="atLeast"/>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2"/>
    <w:link w:val="3"/>
    <w:rsid w:val="00DC5480"/>
    <w:rPr>
      <w:rFonts w:ascii="Times New Roman" w:eastAsia="Times New Roman" w:hAnsi="Times New Roman" w:cs="Times New Roman"/>
      <w:sz w:val="16"/>
      <w:szCs w:val="16"/>
      <w:lang w:eastAsia="ru-RU"/>
    </w:rPr>
  </w:style>
  <w:style w:type="paragraph" w:styleId="a8">
    <w:name w:val="Body Text"/>
    <w:basedOn w:val="a1"/>
    <w:link w:val="a9"/>
    <w:rsid w:val="00DC5480"/>
    <w:pPr>
      <w:widowControl w:val="0"/>
      <w:adjustRightInd w:val="0"/>
      <w:spacing w:after="120" w:line="360" w:lineRule="atLeast"/>
    </w:pPr>
    <w:rPr>
      <w:rFonts w:ascii="Times New Roman" w:eastAsia="Times New Roman" w:hAnsi="Times New Roman" w:cs="Times New Roman"/>
      <w:sz w:val="28"/>
      <w:szCs w:val="28"/>
    </w:rPr>
  </w:style>
  <w:style w:type="character" w:customStyle="1" w:styleId="a9">
    <w:name w:val="Основной текст Знак"/>
    <w:basedOn w:val="a2"/>
    <w:link w:val="a8"/>
    <w:rsid w:val="00DC5480"/>
    <w:rPr>
      <w:rFonts w:ascii="Times New Roman" w:eastAsia="Times New Roman" w:hAnsi="Times New Roman" w:cs="Times New Roman"/>
      <w:sz w:val="28"/>
      <w:szCs w:val="28"/>
      <w:lang w:eastAsia="ru-RU"/>
    </w:rPr>
  </w:style>
  <w:style w:type="character" w:customStyle="1" w:styleId="aa">
    <w:name w:val="Верхний колонтитул Знак"/>
    <w:basedOn w:val="a2"/>
    <w:link w:val="ab"/>
    <w:uiPriority w:val="99"/>
    <w:rsid w:val="00DC5480"/>
    <w:rPr>
      <w:sz w:val="28"/>
      <w:szCs w:val="28"/>
    </w:rPr>
  </w:style>
  <w:style w:type="paragraph" w:styleId="ab">
    <w:name w:val="header"/>
    <w:basedOn w:val="a1"/>
    <w:link w:val="aa"/>
    <w:uiPriority w:val="99"/>
    <w:rsid w:val="00DC5480"/>
    <w:pPr>
      <w:widowControl w:val="0"/>
      <w:tabs>
        <w:tab w:val="center" w:pos="4677"/>
        <w:tab w:val="right" w:pos="9355"/>
      </w:tabs>
      <w:adjustRightInd w:val="0"/>
      <w:spacing w:line="360" w:lineRule="atLeast"/>
    </w:pPr>
    <w:rPr>
      <w:rFonts w:eastAsiaTheme="minorHAnsi"/>
      <w:sz w:val="28"/>
      <w:szCs w:val="28"/>
      <w:lang w:eastAsia="en-US"/>
    </w:rPr>
  </w:style>
  <w:style w:type="character" w:customStyle="1" w:styleId="1">
    <w:name w:val="Верхний колонтитул Знак1"/>
    <w:basedOn w:val="a2"/>
    <w:uiPriority w:val="99"/>
    <w:semiHidden/>
    <w:rsid w:val="00DC5480"/>
    <w:rPr>
      <w:rFonts w:eastAsiaTheme="minorEastAsia"/>
      <w:lang w:eastAsia="ru-RU"/>
    </w:rPr>
  </w:style>
  <w:style w:type="paragraph" w:customStyle="1" w:styleId="a">
    <w:name w:val="Заголовок раздела"/>
    <w:basedOn w:val="a1"/>
    <w:rsid w:val="00DC5480"/>
    <w:pPr>
      <w:widowControl w:val="0"/>
      <w:numPr>
        <w:numId w:val="2"/>
      </w:numPr>
      <w:adjustRightInd w:val="0"/>
      <w:jc w:val="center"/>
    </w:pPr>
    <w:rPr>
      <w:rFonts w:ascii="Arial" w:eastAsia="Times New Roman" w:hAnsi="Arial" w:cs="Arial"/>
      <w:b/>
      <w:sz w:val="24"/>
      <w:szCs w:val="24"/>
    </w:rPr>
  </w:style>
  <w:style w:type="paragraph" w:customStyle="1" w:styleId="2">
    <w:name w:val="Заголовок раздела 2"/>
    <w:basedOn w:val="a1"/>
    <w:rsid w:val="00DC5480"/>
    <w:pPr>
      <w:widowControl w:val="0"/>
      <w:numPr>
        <w:ilvl w:val="1"/>
        <w:numId w:val="2"/>
      </w:numPr>
      <w:tabs>
        <w:tab w:val="left" w:pos="993"/>
      </w:tabs>
      <w:adjustRightInd w:val="0"/>
      <w:jc w:val="center"/>
    </w:pPr>
    <w:rPr>
      <w:rFonts w:ascii="Arial" w:eastAsia="Times New Roman" w:hAnsi="Arial" w:cs="Arial"/>
      <w:b/>
      <w:sz w:val="24"/>
      <w:szCs w:val="24"/>
    </w:rPr>
  </w:style>
  <w:style w:type="table" w:styleId="ac">
    <w:name w:val="Table Grid"/>
    <w:basedOn w:val="a3"/>
    <w:uiPriority w:val="59"/>
    <w:rsid w:val="007463A1"/>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jl:30087221.0%20" TargetMode="External"/><Relationship Id="rId4" Type="http://schemas.openxmlformats.org/officeDocument/2006/relationships/settings" Target="settings.xml"/><Relationship Id="rId9" Type="http://schemas.openxmlformats.org/officeDocument/2006/relationships/hyperlink" Target="jl:1006061.170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A944-ECD3-449F-B4A7-F7D877A6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15318</Words>
  <Characters>87313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User</cp:lastModifiedBy>
  <cp:revision>16</cp:revision>
  <cp:lastPrinted>2010-10-15T06:29:00Z</cp:lastPrinted>
  <dcterms:created xsi:type="dcterms:W3CDTF">2010-12-24T04:07:00Z</dcterms:created>
  <dcterms:modified xsi:type="dcterms:W3CDTF">2011-06-13T10:32:00Z</dcterms:modified>
</cp:coreProperties>
</file>