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139"/>
        <w:gridCol w:w="2255"/>
        <w:gridCol w:w="1714"/>
        <w:gridCol w:w="1546"/>
        <w:gridCol w:w="2977"/>
        <w:gridCol w:w="1701"/>
      </w:tblGrid>
      <w:tr w:rsidR="00AA52FC" w:rsidRPr="00C328BB" w:rsidTr="00D161EA">
        <w:trPr>
          <w:tblHeader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C328BB" w:rsidRDefault="005F5EF9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  <w:r w:rsidR="00AA52FC" w:rsidRPr="00C328BB">
              <w:rPr>
                <w:b/>
                <w:color w:val="000000"/>
                <w:sz w:val="24"/>
                <w:szCs w:val="24"/>
              </w:rPr>
              <w:t>п</w:t>
            </w:r>
            <w:r w:rsidR="00334A90" w:rsidRPr="00C328BB">
              <w:rPr>
                <w:b/>
                <w:color w:val="000000"/>
                <w:sz w:val="24"/>
                <w:szCs w:val="24"/>
              </w:rPr>
              <w:t>/</w:t>
            </w:r>
            <w:r w:rsidR="00AA52FC" w:rsidRPr="00C328BB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60" w:type="dxa"/>
            <w:gridSpan w:val="4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Информация о </w:t>
            </w:r>
            <w:r w:rsidRPr="00C328BB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C328BB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Дата </w:t>
            </w:r>
            <w:r w:rsidRPr="00C328BB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C328BB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Основание </w:t>
            </w:r>
            <w:r w:rsidRPr="00C328BB">
              <w:rPr>
                <w:b/>
                <w:sz w:val="24"/>
                <w:szCs w:val="24"/>
              </w:rPr>
              <w:br/>
              <w:t xml:space="preserve">для </w:t>
            </w:r>
            <w:r w:rsidRPr="00C328BB">
              <w:rPr>
                <w:b/>
                <w:color w:val="000000"/>
                <w:sz w:val="24"/>
                <w:szCs w:val="24"/>
              </w:rPr>
              <w:t>признания потенциального поставщика/поставщика ненадежным</w:t>
            </w:r>
            <w:r w:rsidRPr="00C328BB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Дата </w:t>
            </w:r>
            <w:r w:rsidRPr="00C328BB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C328BB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C328BB" w:rsidTr="00D161EA">
        <w:trPr>
          <w:tblHeader/>
          <w:jc w:val="center"/>
        </w:trPr>
        <w:tc>
          <w:tcPr>
            <w:tcW w:w="568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F5EF9" w:rsidRDefault="00AA52FC" w:rsidP="005F5EF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Наименование </w:t>
            </w:r>
            <w:r w:rsidRPr="00C328BB">
              <w:rPr>
                <w:b/>
                <w:sz w:val="24"/>
                <w:szCs w:val="24"/>
              </w:rPr>
              <w:br/>
              <w:t>потенциального поставщика/</w:t>
            </w:r>
          </w:p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>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5F5EF9" w:rsidRDefault="00AA52FC" w:rsidP="005F5EF9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</w:t>
            </w:r>
          </w:p>
          <w:p w:rsidR="00AA52FC" w:rsidRPr="00C328BB" w:rsidRDefault="00AA52FC" w:rsidP="005F5EF9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C328BB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C328BB" w:rsidRDefault="00AA52FC" w:rsidP="005F5EF9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b/>
                <w:sz w:val="24"/>
                <w:szCs w:val="24"/>
              </w:rPr>
              <w:t>ИИН/БИН</w:t>
            </w:r>
          </w:p>
        </w:tc>
        <w:tc>
          <w:tcPr>
            <w:tcW w:w="1546" w:type="dxa"/>
            <w:vMerge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C328BB" w:rsidTr="00D161EA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AA52FC" w:rsidRPr="00C328BB" w:rsidRDefault="00AA52FC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C328BB" w:rsidRDefault="00A21938" w:rsidP="005F5EF9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328BB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692592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92592" w:rsidRPr="00C328BB" w:rsidRDefault="00692592" w:rsidP="00692592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92592" w:rsidRPr="00E77C61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7C61">
              <w:rPr>
                <w:sz w:val="24"/>
                <w:szCs w:val="24"/>
              </w:rPr>
              <w:t xml:space="preserve">ТОО «Даулет </w:t>
            </w:r>
          </w:p>
          <w:p w:rsidR="00692592" w:rsidRPr="00E77C61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7C61">
              <w:rPr>
                <w:sz w:val="24"/>
                <w:szCs w:val="24"/>
              </w:rPr>
              <w:t>Строй Групп»</w:t>
            </w:r>
          </w:p>
        </w:tc>
        <w:tc>
          <w:tcPr>
            <w:tcW w:w="2139" w:type="dxa"/>
            <w:shd w:val="clear" w:color="auto" w:fill="auto"/>
          </w:tcPr>
          <w:p w:rsidR="00692592" w:rsidRPr="00C328BB" w:rsidRDefault="00692592" w:rsidP="00692592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C328BB">
              <w:rPr>
                <w:sz w:val="24"/>
                <w:szCs w:val="24"/>
              </w:rPr>
              <w:t>Бақадир А. М</w:t>
            </w:r>
            <w:r w:rsidRPr="00C328BB">
              <w:rPr>
                <w:sz w:val="24"/>
                <w:szCs w:val="24"/>
                <w:lang w:val="en-US"/>
              </w:rPr>
              <w:t>.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692592" w:rsidRDefault="00692592" w:rsidP="00692592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г.Астана, </w:t>
            </w:r>
          </w:p>
          <w:p w:rsidR="00692592" w:rsidRPr="00C328BB" w:rsidRDefault="00692592" w:rsidP="00692592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жилой массив Юго-Восток (правая сторона), ул.Жанкент, д.96/1</w:t>
            </w:r>
          </w:p>
        </w:tc>
        <w:tc>
          <w:tcPr>
            <w:tcW w:w="1714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141140003974</w:t>
            </w:r>
          </w:p>
        </w:tc>
        <w:tc>
          <w:tcPr>
            <w:tcW w:w="1546" w:type="dxa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5.07.2017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692592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5)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</w:t>
            </w:r>
            <w:r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>г.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C328BB">
              <w:rPr>
                <w:color w:val="000000"/>
                <w:sz w:val="24"/>
                <w:szCs w:val="24"/>
              </w:rPr>
              <w:t>5.07.2018 г.</w:t>
            </w:r>
          </w:p>
        </w:tc>
      </w:tr>
      <w:tr w:rsidR="00692592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92592" w:rsidRPr="00C328BB" w:rsidRDefault="00692592" w:rsidP="00692592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92592" w:rsidRPr="00E77C61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7C61">
              <w:rPr>
                <w:sz w:val="24"/>
                <w:szCs w:val="24"/>
              </w:rPr>
              <w:t>ТОО «Ажар Трейд»</w:t>
            </w:r>
          </w:p>
        </w:tc>
        <w:tc>
          <w:tcPr>
            <w:tcW w:w="2139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Мамадалиев Марат Сейдигапбарович</w:t>
            </w:r>
          </w:p>
        </w:tc>
        <w:tc>
          <w:tcPr>
            <w:tcW w:w="2255" w:type="dxa"/>
            <w:shd w:val="clear" w:color="auto" w:fill="auto"/>
          </w:tcPr>
          <w:p w:rsidR="00692592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г. Шымкент, Абайский район, мкр. Самал-2, 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ул. Тынышбай ата, дом 10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160440028392</w:t>
            </w:r>
          </w:p>
        </w:tc>
        <w:tc>
          <w:tcPr>
            <w:tcW w:w="1546" w:type="dxa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21.07.2017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692592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2)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</w:t>
            </w:r>
            <w:r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>г.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  <w:lang w:val="en-US"/>
              </w:rPr>
              <w:t>21.07.2018</w:t>
            </w:r>
            <w:r w:rsidRPr="00C328BB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92592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92592" w:rsidRPr="00C328BB" w:rsidRDefault="00692592" w:rsidP="00692592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92592" w:rsidRPr="00E77C61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7C61">
              <w:rPr>
                <w:sz w:val="24"/>
                <w:szCs w:val="24"/>
              </w:rPr>
              <w:t>ИП «</w:t>
            </w:r>
            <w:r w:rsidRPr="00E77C61">
              <w:rPr>
                <w:sz w:val="24"/>
                <w:szCs w:val="24"/>
                <w:lang w:val="en-US"/>
              </w:rPr>
              <w:t>Apple -city</w:t>
            </w:r>
            <w:r w:rsidRPr="00E77C61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Ахметкалиев Ислам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Талгатович</w:t>
            </w:r>
          </w:p>
        </w:tc>
        <w:tc>
          <w:tcPr>
            <w:tcW w:w="2255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г.Алматы, ул. Гагарина дом 311А кв.6</w:t>
            </w:r>
          </w:p>
        </w:tc>
        <w:tc>
          <w:tcPr>
            <w:tcW w:w="1714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820506300933</w:t>
            </w:r>
          </w:p>
        </w:tc>
        <w:tc>
          <w:tcPr>
            <w:tcW w:w="1546" w:type="dxa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10.10.2017 г.</w:t>
            </w:r>
          </w:p>
        </w:tc>
        <w:tc>
          <w:tcPr>
            <w:tcW w:w="2977" w:type="dxa"/>
            <w:shd w:val="clear" w:color="auto" w:fill="auto"/>
          </w:tcPr>
          <w:p w:rsidR="00692592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Подпункт 4) пункта 7 Правил формирования и ведения перечня ненадежных потенциальных </w:t>
            </w:r>
            <w:r w:rsidRPr="00C328BB">
              <w:rPr>
                <w:sz w:val="24"/>
                <w:szCs w:val="24"/>
              </w:rPr>
              <w:lastRenderedPageBreak/>
              <w:t>поставщиков (поставщиков), решение Управляющего совета «Назарбаев Университет» от 12.04.2016</w:t>
            </w:r>
            <w:r>
              <w:rPr>
                <w:sz w:val="24"/>
                <w:szCs w:val="24"/>
              </w:rPr>
              <w:t xml:space="preserve"> </w:t>
            </w:r>
            <w:r w:rsidRPr="00C328BB">
              <w:rPr>
                <w:sz w:val="24"/>
                <w:szCs w:val="24"/>
              </w:rPr>
              <w:t xml:space="preserve">г. 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lastRenderedPageBreak/>
              <w:t>10.10.2018 г.</w:t>
            </w:r>
          </w:p>
        </w:tc>
      </w:tr>
      <w:tr w:rsidR="00692592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92592" w:rsidRPr="00C328BB" w:rsidRDefault="00692592" w:rsidP="00692592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92592" w:rsidRPr="00E77C61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7C61">
              <w:rPr>
                <w:rFonts w:eastAsia="Calibri"/>
                <w:snapToGrid/>
                <w:sz w:val="24"/>
                <w:szCs w:val="24"/>
                <w:lang w:eastAsia="en-US"/>
              </w:rPr>
              <w:t>ИП «АЙ Маркет»</w:t>
            </w:r>
          </w:p>
        </w:tc>
        <w:tc>
          <w:tcPr>
            <w:tcW w:w="2139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Абдуалиев А.К.</w:t>
            </w:r>
          </w:p>
        </w:tc>
        <w:tc>
          <w:tcPr>
            <w:tcW w:w="2255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г. Астана,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ул. Манаса, д. 22/2, кв (офис) ВП-4</w:t>
            </w:r>
          </w:p>
        </w:tc>
        <w:tc>
          <w:tcPr>
            <w:tcW w:w="1714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891115301038</w:t>
            </w:r>
          </w:p>
        </w:tc>
        <w:tc>
          <w:tcPr>
            <w:tcW w:w="1546" w:type="dxa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10.10.2017 г.</w:t>
            </w:r>
          </w:p>
        </w:tc>
        <w:tc>
          <w:tcPr>
            <w:tcW w:w="2977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2)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 г.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10.10.2018 г.</w:t>
            </w:r>
          </w:p>
        </w:tc>
      </w:tr>
      <w:tr w:rsidR="00692592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92592" w:rsidRPr="00C328BB" w:rsidRDefault="00692592" w:rsidP="00692592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92592" w:rsidRPr="00E77C61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7C61">
              <w:rPr>
                <w:rFonts w:eastAsiaTheme="minorHAnsi"/>
                <w:bCs/>
                <w:snapToGrid/>
                <w:sz w:val="24"/>
                <w:szCs w:val="24"/>
                <w:lang w:eastAsia="en-US"/>
              </w:rPr>
              <w:t>ИП «Саков А.А.»</w:t>
            </w:r>
          </w:p>
        </w:tc>
        <w:tc>
          <w:tcPr>
            <w:tcW w:w="2139" w:type="dxa"/>
            <w:shd w:val="clear" w:color="auto" w:fill="auto"/>
          </w:tcPr>
          <w:p w:rsidR="00692592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Саков </w:t>
            </w:r>
          </w:p>
          <w:p w:rsidR="00692592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Азамат 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Абаевич</w:t>
            </w:r>
          </w:p>
        </w:tc>
        <w:tc>
          <w:tcPr>
            <w:tcW w:w="2255" w:type="dxa"/>
            <w:shd w:val="clear" w:color="auto" w:fill="auto"/>
          </w:tcPr>
          <w:p w:rsidR="00692592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г. Астана, 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пер. Культобе 11,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офис 30</w:t>
            </w:r>
          </w:p>
        </w:tc>
        <w:tc>
          <w:tcPr>
            <w:tcW w:w="1714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871128350124</w:t>
            </w:r>
          </w:p>
        </w:tc>
        <w:tc>
          <w:tcPr>
            <w:tcW w:w="1546" w:type="dxa"/>
          </w:tcPr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17.10.2017 г.</w:t>
            </w:r>
          </w:p>
        </w:tc>
        <w:tc>
          <w:tcPr>
            <w:tcW w:w="2977" w:type="dxa"/>
            <w:shd w:val="clear" w:color="auto" w:fill="auto"/>
          </w:tcPr>
          <w:p w:rsidR="00692592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Подпункт 3) пункта 7. Правил формирования и ведения перечня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692592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 xml:space="preserve">от 12.04.2016г. </w:t>
            </w:r>
          </w:p>
          <w:p w:rsidR="00692592" w:rsidRPr="00C328BB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lastRenderedPageBreak/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lastRenderedPageBreak/>
              <w:t>17.10.2018 г.</w:t>
            </w:r>
          </w:p>
        </w:tc>
      </w:tr>
      <w:tr w:rsidR="00692592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92592" w:rsidRPr="00C328BB" w:rsidRDefault="00692592" w:rsidP="00692592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92592" w:rsidRPr="00E77C61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C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«Галеон Трэйд»</w:t>
            </w:r>
          </w:p>
        </w:tc>
        <w:tc>
          <w:tcPr>
            <w:tcW w:w="2139" w:type="dxa"/>
            <w:shd w:val="clear" w:color="auto" w:fill="auto"/>
          </w:tcPr>
          <w:p w:rsidR="00692592" w:rsidRPr="00C328BB" w:rsidRDefault="00692592" w:rsidP="00692592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r w:rsidRPr="00C328BB">
              <w:rPr>
                <w:sz w:val="24"/>
                <w:szCs w:val="24"/>
              </w:rPr>
              <w:t>Бактыбаев Муратбек Сагыналиевич</w:t>
            </w:r>
          </w:p>
          <w:p w:rsidR="00692592" w:rsidRPr="00C328BB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692592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Астана, </w:t>
            </w:r>
          </w:p>
          <w:p w:rsidR="00692592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 Алматы, </w:t>
            </w:r>
          </w:p>
          <w:p w:rsidR="00692592" w:rsidRPr="00C328BB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Амангельд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Иманов, здание 19, офис 1012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28B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4" w:type="dxa"/>
            <w:shd w:val="clear" w:color="auto" w:fill="auto"/>
          </w:tcPr>
          <w:p w:rsidR="00692592" w:rsidRPr="00C328BB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160640006266</w:t>
            </w:r>
          </w:p>
        </w:tc>
        <w:tc>
          <w:tcPr>
            <w:tcW w:w="1546" w:type="dxa"/>
          </w:tcPr>
          <w:p w:rsidR="00692592" w:rsidRPr="00C328BB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.01.2018</w:t>
            </w:r>
          </w:p>
        </w:tc>
        <w:tc>
          <w:tcPr>
            <w:tcW w:w="2977" w:type="dxa"/>
            <w:shd w:val="clear" w:color="auto" w:fill="auto"/>
          </w:tcPr>
          <w:p w:rsidR="00692592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2) пункта 7 Правил формирования и ведения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692592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  <w:p w:rsidR="00692592" w:rsidRPr="00C328BB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C328B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Pr="00C328BB">
              <w:rPr>
                <w:color w:val="000000"/>
                <w:sz w:val="24"/>
                <w:szCs w:val="24"/>
              </w:rPr>
              <w:t>.01.2019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92592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92592" w:rsidRPr="00C328BB" w:rsidRDefault="00692592" w:rsidP="00692592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92592" w:rsidRPr="00E77C61" w:rsidRDefault="00692592" w:rsidP="00692592">
            <w:pPr>
              <w:pStyle w:val="af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E77C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 «</w:t>
            </w:r>
            <w:r w:rsidRPr="00E77C61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PIXEL</w:t>
            </w:r>
            <w:r w:rsidRPr="00E77C6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92592" w:rsidRDefault="00692592" w:rsidP="00692592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Отарбаев </w:t>
            </w:r>
          </w:p>
          <w:p w:rsidR="00692592" w:rsidRDefault="00692592" w:rsidP="00692592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Абай </w:t>
            </w:r>
          </w:p>
          <w:p w:rsidR="00692592" w:rsidRPr="00C328BB" w:rsidRDefault="00692592" w:rsidP="00692592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33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Жанатаевич</w:t>
            </w:r>
          </w:p>
        </w:tc>
        <w:tc>
          <w:tcPr>
            <w:tcW w:w="2255" w:type="dxa"/>
            <w:shd w:val="clear" w:color="auto" w:fill="auto"/>
          </w:tcPr>
          <w:p w:rsidR="00692592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Караганда </w:t>
            </w:r>
          </w:p>
          <w:p w:rsidR="00692592" w:rsidRPr="00C328BB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Язева,11</w:t>
            </w:r>
          </w:p>
        </w:tc>
        <w:tc>
          <w:tcPr>
            <w:tcW w:w="1714" w:type="dxa"/>
            <w:shd w:val="clear" w:color="auto" w:fill="auto"/>
          </w:tcPr>
          <w:p w:rsidR="00692592" w:rsidRPr="00C328BB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931222351157</w:t>
            </w:r>
          </w:p>
        </w:tc>
        <w:tc>
          <w:tcPr>
            <w:tcW w:w="1546" w:type="dxa"/>
          </w:tcPr>
          <w:p w:rsidR="00692592" w:rsidRPr="00C328BB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23.01.2018</w:t>
            </w:r>
          </w:p>
        </w:tc>
        <w:tc>
          <w:tcPr>
            <w:tcW w:w="2977" w:type="dxa"/>
            <w:shd w:val="clear" w:color="auto" w:fill="auto"/>
          </w:tcPr>
          <w:p w:rsidR="00692592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8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 2) пункта 7 Правил формирования и ведения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  <w:p w:rsidR="00692592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</w:p>
          <w:p w:rsidR="00692592" w:rsidRPr="00C328BB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692592" w:rsidRPr="00C328BB" w:rsidRDefault="00692592" w:rsidP="00692592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23.01.2019 г.</w:t>
            </w:r>
          </w:p>
        </w:tc>
      </w:tr>
      <w:tr w:rsidR="00692592" w:rsidRPr="00C328BB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92592" w:rsidRPr="00C328BB" w:rsidRDefault="00692592" w:rsidP="00692592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92592" w:rsidRPr="00E77C61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77C61">
              <w:rPr>
                <w:sz w:val="24"/>
                <w:szCs w:val="24"/>
              </w:rPr>
              <w:t>ТОО «GM BUILDING»</w:t>
            </w:r>
          </w:p>
        </w:tc>
        <w:tc>
          <w:tcPr>
            <w:tcW w:w="2139" w:type="dxa"/>
            <w:shd w:val="clear" w:color="auto" w:fill="auto"/>
          </w:tcPr>
          <w:p w:rsidR="00692592" w:rsidRPr="00F8152C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Жарылгасов Ж.Б.</w:t>
            </w:r>
          </w:p>
        </w:tc>
        <w:tc>
          <w:tcPr>
            <w:tcW w:w="2255" w:type="dxa"/>
            <w:shd w:val="clear" w:color="auto" w:fill="auto"/>
          </w:tcPr>
          <w:p w:rsidR="00692592" w:rsidRPr="00F8152C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г. Алматы,</w:t>
            </w:r>
          </w:p>
          <w:p w:rsidR="00692592" w:rsidRPr="00F8152C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Ауэзовский район,</w:t>
            </w:r>
          </w:p>
          <w:p w:rsidR="00692592" w:rsidRPr="00F8152C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мкр-1, дом 77,</w:t>
            </w:r>
          </w:p>
          <w:p w:rsidR="00692592" w:rsidRPr="00F8152C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кв – 41</w:t>
            </w:r>
          </w:p>
        </w:tc>
        <w:tc>
          <w:tcPr>
            <w:tcW w:w="1714" w:type="dxa"/>
            <w:shd w:val="clear" w:color="auto" w:fill="auto"/>
          </w:tcPr>
          <w:p w:rsidR="00692592" w:rsidRPr="00F8152C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152C">
              <w:rPr>
                <w:sz w:val="24"/>
                <w:szCs w:val="24"/>
              </w:rPr>
              <w:t>170740029938</w:t>
            </w:r>
          </w:p>
        </w:tc>
        <w:tc>
          <w:tcPr>
            <w:tcW w:w="1546" w:type="dxa"/>
          </w:tcPr>
          <w:p w:rsidR="00692592" w:rsidRPr="00F8152C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.01.2018</w:t>
            </w:r>
          </w:p>
        </w:tc>
        <w:tc>
          <w:tcPr>
            <w:tcW w:w="2977" w:type="dxa"/>
            <w:shd w:val="clear" w:color="auto" w:fill="auto"/>
          </w:tcPr>
          <w:p w:rsidR="00692592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2) пункта 7 Правил формирования и ведения ненадежных потенциальных </w:t>
            </w: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поставщиков (поставщиков) автономной организации образования «Назарбаев Университет»</w:t>
            </w:r>
          </w:p>
          <w:p w:rsidR="00692592" w:rsidRPr="00F8152C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ее организаций</w:t>
            </w:r>
          </w:p>
          <w:p w:rsidR="00692592" w:rsidRPr="00F8152C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12.04.2016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692592" w:rsidRPr="00F8152C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12.04.16.</w:t>
            </w:r>
          </w:p>
        </w:tc>
        <w:tc>
          <w:tcPr>
            <w:tcW w:w="1701" w:type="dxa"/>
            <w:shd w:val="clear" w:color="auto" w:fill="auto"/>
          </w:tcPr>
          <w:p w:rsidR="00692592" w:rsidRPr="00F8152C" w:rsidRDefault="00692592" w:rsidP="006925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8152C">
              <w:rPr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F8152C">
              <w:rPr>
                <w:color w:val="000000"/>
                <w:sz w:val="24"/>
                <w:szCs w:val="24"/>
              </w:rPr>
              <w:t>.01.2019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92592" w:rsidRPr="00F8152C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92592" w:rsidRPr="00F8152C" w:rsidRDefault="00692592" w:rsidP="00692592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92592" w:rsidRPr="002C5079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5079">
              <w:rPr>
                <w:sz w:val="24"/>
                <w:szCs w:val="24"/>
              </w:rPr>
              <w:t>Индивидуальный предприниматель «Голубев М. В.»</w:t>
            </w:r>
          </w:p>
        </w:tc>
        <w:tc>
          <w:tcPr>
            <w:tcW w:w="2139" w:type="dxa"/>
            <w:shd w:val="clear" w:color="auto" w:fill="auto"/>
          </w:tcPr>
          <w:p w:rsidR="00692592" w:rsidRPr="00910ACC" w:rsidRDefault="00692592" w:rsidP="0069259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910ACC">
              <w:rPr>
                <w:sz w:val="24"/>
                <w:szCs w:val="24"/>
              </w:rPr>
              <w:t>Голубев М. В.</w:t>
            </w:r>
          </w:p>
          <w:p w:rsidR="00692592" w:rsidRPr="00910ACC" w:rsidRDefault="00692592" w:rsidP="00692592">
            <w:pPr>
              <w:pStyle w:val="af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692592" w:rsidRPr="00910ACC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0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Тараз, ул. Балуан Шолак, 132. </w:t>
            </w:r>
          </w:p>
        </w:tc>
        <w:tc>
          <w:tcPr>
            <w:tcW w:w="1714" w:type="dxa"/>
            <w:shd w:val="clear" w:color="auto" w:fill="auto"/>
          </w:tcPr>
          <w:p w:rsidR="00692592" w:rsidRPr="00F8152C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10ACC">
              <w:rPr>
                <w:sz w:val="24"/>
                <w:szCs w:val="24"/>
              </w:rPr>
              <w:t>830713300346</w:t>
            </w:r>
          </w:p>
        </w:tc>
        <w:tc>
          <w:tcPr>
            <w:tcW w:w="1546" w:type="dxa"/>
          </w:tcPr>
          <w:p w:rsidR="00692592" w:rsidRPr="00E106F2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04.05.2018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692592" w:rsidRPr="00F8152C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Абзац второй подпункта 5) Главы </w:t>
            </w:r>
            <w:r w:rsidRPr="00E10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Политики и Процедур закупок, утвержденных решением Управляющего совета автономной организации образования «Назарбаев Университет» от 27 марта 2018 года № 27.03.18</w:t>
            </w:r>
          </w:p>
        </w:tc>
        <w:tc>
          <w:tcPr>
            <w:tcW w:w="1701" w:type="dxa"/>
            <w:shd w:val="clear" w:color="auto" w:fill="auto"/>
          </w:tcPr>
          <w:p w:rsidR="00692592" w:rsidRPr="00F8152C" w:rsidRDefault="00692592" w:rsidP="006925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04.05.2019 г.</w:t>
            </w:r>
          </w:p>
        </w:tc>
      </w:tr>
      <w:tr w:rsidR="00692592" w:rsidRPr="00F8152C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692592" w:rsidRPr="00F8152C" w:rsidRDefault="00692592" w:rsidP="00692592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692592" w:rsidRPr="002C5079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C5079">
              <w:rPr>
                <w:sz w:val="24"/>
                <w:szCs w:val="24"/>
              </w:rPr>
              <w:t xml:space="preserve">Индивидуальный </w:t>
            </w:r>
            <w:r>
              <w:rPr>
                <w:sz w:val="24"/>
                <w:szCs w:val="24"/>
              </w:rPr>
              <w:t>предприниматель «</w:t>
            </w:r>
            <w:r>
              <w:rPr>
                <w:sz w:val="24"/>
                <w:szCs w:val="24"/>
                <w:lang w:val="en-US"/>
              </w:rPr>
              <w:t>MIXGROUP</w:t>
            </w:r>
            <w:r w:rsidRPr="002C5079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692592" w:rsidRPr="00D01D87" w:rsidRDefault="00692592" w:rsidP="0069259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Сотник Е.В.</w:t>
            </w:r>
          </w:p>
        </w:tc>
        <w:tc>
          <w:tcPr>
            <w:tcW w:w="2255" w:type="dxa"/>
            <w:shd w:val="clear" w:color="auto" w:fill="auto"/>
          </w:tcPr>
          <w:p w:rsidR="00692592" w:rsidRPr="00910ACC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Алматы, ул. 2-ая Гончарная, 119</w:t>
            </w:r>
          </w:p>
        </w:tc>
        <w:tc>
          <w:tcPr>
            <w:tcW w:w="1714" w:type="dxa"/>
            <w:shd w:val="clear" w:color="auto" w:fill="auto"/>
          </w:tcPr>
          <w:p w:rsidR="00692592" w:rsidRPr="00910ACC" w:rsidRDefault="00692592" w:rsidP="0069259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870622400107</w:t>
            </w:r>
          </w:p>
        </w:tc>
        <w:tc>
          <w:tcPr>
            <w:tcW w:w="1546" w:type="dxa"/>
          </w:tcPr>
          <w:p w:rsidR="00692592" w:rsidRPr="00D01D87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23.05.2018 г.</w:t>
            </w:r>
          </w:p>
        </w:tc>
        <w:tc>
          <w:tcPr>
            <w:tcW w:w="2977" w:type="dxa"/>
            <w:shd w:val="clear" w:color="auto" w:fill="auto"/>
          </w:tcPr>
          <w:p w:rsidR="00692592" w:rsidRPr="00692592" w:rsidRDefault="00692592" w:rsidP="00692592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Абзац третий</w:t>
            </w:r>
            <w:r w:rsidRPr="00692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подпункта 5) Главы 5 Политики и Процедур закупок, утвержденных решением Управляющего совета автономной организации образования «Назарбаев Университет» от 27 марта 2018 года № 27.03.18</w:t>
            </w:r>
          </w:p>
        </w:tc>
        <w:tc>
          <w:tcPr>
            <w:tcW w:w="1701" w:type="dxa"/>
            <w:shd w:val="clear" w:color="auto" w:fill="auto"/>
          </w:tcPr>
          <w:p w:rsidR="00692592" w:rsidRDefault="00692592" w:rsidP="0069259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23.05.2019</w:t>
            </w:r>
            <w:r>
              <w:rPr>
                <w:sz w:val="24"/>
                <w:szCs w:val="24"/>
              </w:rPr>
              <w:t xml:space="preserve"> г</w:t>
            </w:r>
          </w:p>
        </w:tc>
      </w:tr>
      <w:tr w:rsidR="001E7211" w:rsidRPr="00F8152C" w:rsidTr="00D161EA">
        <w:trPr>
          <w:trHeight w:val="179"/>
          <w:jc w:val="center"/>
        </w:trPr>
        <w:tc>
          <w:tcPr>
            <w:tcW w:w="568" w:type="dxa"/>
            <w:shd w:val="clear" w:color="auto" w:fill="auto"/>
          </w:tcPr>
          <w:p w:rsidR="001E7211" w:rsidRPr="00F8152C" w:rsidRDefault="001E7211" w:rsidP="001E721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1E7211" w:rsidRPr="00F929E9" w:rsidRDefault="001E7211" w:rsidP="001E721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kk-KZ"/>
              </w:rPr>
              <w:t>ОО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“Serikbai”</w:t>
            </w:r>
          </w:p>
        </w:tc>
        <w:tc>
          <w:tcPr>
            <w:tcW w:w="2139" w:type="dxa"/>
            <w:shd w:val="clear" w:color="auto" w:fill="auto"/>
          </w:tcPr>
          <w:p w:rsidR="001E7211" w:rsidRPr="00D01D87" w:rsidRDefault="001E7211" w:rsidP="001E721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Дюсеманов С.Б.</w:t>
            </w:r>
          </w:p>
        </w:tc>
        <w:tc>
          <w:tcPr>
            <w:tcW w:w="2255" w:type="dxa"/>
            <w:shd w:val="clear" w:color="auto" w:fill="auto"/>
          </w:tcPr>
          <w:p w:rsidR="001E7211" w:rsidRPr="00910ACC" w:rsidRDefault="001E7211" w:rsidP="001E721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Атырау, Курмангазы, 3</w:t>
            </w:r>
          </w:p>
        </w:tc>
        <w:tc>
          <w:tcPr>
            <w:tcW w:w="1714" w:type="dxa"/>
            <w:shd w:val="clear" w:color="auto" w:fill="auto"/>
          </w:tcPr>
          <w:p w:rsidR="001E7211" w:rsidRPr="00910ACC" w:rsidRDefault="001E7211" w:rsidP="001E721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" w:name="_GoBack"/>
            <w:r>
              <w:rPr>
                <w:sz w:val="24"/>
                <w:szCs w:val="24"/>
              </w:rPr>
              <w:t>170740027000</w:t>
            </w:r>
            <w:bookmarkEnd w:id="1"/>
          </w:p>
        </w:tc>
        <w:tc>
          <w:tcPr>
            <w:tcW w:w="1546" w:type="dxa"/>
          </w:tcPr>
          <w:p w:rsidR="001E7211" w:rsidRPr="00D01D87" w:rsidRDefault="001E7211" w:rsidP="001E721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23.05.2018 г.</w:t>
            </w:r>
          </w:p>
        </w:tc>
        <w:tc>
          <w:tcPr>
            <w:tcW w:w="2977" w:type="dxa"/>
            <w:shd w:val="clear" w:color="auto" w:fill="auto"/>
          </w:tcPr>
          <w:p w:rsidR="001E7211" w:rsidRPr="00692592" w:rsidRDefault="001E7211" w:rsidP="001E721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Абзац третий</w:t>
            </w:r>
            <w:r w:rsidRPr="00692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подпункта 5) Главы 5 Политики и Процедур закупок, </w:t>
            </w:r>
            <w:r w:rsidRPr="006925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утвержденных решением Управляющего совета автономной организации образования «Назарбаев Университет» от 27 марта 2018 года № 27.03.18</w:t>
            </w:r>
          </w:p>
        </w:tc>
        <w:tc>
          <w:tcPr>
            <w:tcW w:w="1701" w:type="dxa"/>
            <w:shd w:val="clear" w:color="auto" w:fill="auto"/>
          </w:tcPr>
          <w:p w:rsidR="001E7211" w:rsidRDefault="001E7211" w:rsidP="001E721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23.05.2019</w:t>
            </w:r>
            <w:r>
              <w:rPr>
                <w:sz w:val="24"/>
                <w:szCs w:val="24"/>
              </w:rPr>
              <w:t xml:space="preserve"> г</w:t>
            </w:r>
          </w:p>
        </w:tc>
      </w:tr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</w:t>
      </w:r>
      <w:r w:rsidR="00E106F2">
        <w:rPr>
          <w:sz w:val="24"/>
          <w:szCs w:val="24"/>
        </w:rPr>
        <w:t>соответствующий абзац подпункта 5) пункта 5.</w:t>
      </w:r>
      <w:r w:rsidR="00356FEA" w:rsidRPr="00020819">
        <w:rPr>
          <w:sz w:val="24"/>
          <w:szCs w:val="24"/>
        </w:rPr>
        <w:t xml:space="preserve"> </w:t>
      </w:r>
      <w:r w:rsidR="00E106F2">
        <w:rPr>
          <w:sz w:val="24"/>
          <w:szCs w:val="24"/>
        </w:rPr>
        <w:t>Политики и процедур закупок.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sectPr w:rsidR="00FC7045" w:rsidSect="00D161E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032" w:rsidRDefault="007C5032" w:rsidP="000A26D6">
      <w:pPr>
        <w:spacing w:line="240" w:lineRule="auto"/>
      </w:pPr>
      <w:r>
        <w:separator/>
      </w:r>
    </w:p>
  </w:endnote>
  <w:endnote w:type="continuationSeparator" w:id="0">
    <w:p w:rsidR="007C5032" w:rsidRDefault="007C5032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032" w:rsidRDefault="007C5032" w:rsidP="000A26D6">
      <w:pPr>
        <w:spacing w:line="240" w:lineRule="auto"/>
      </w:pPr>
      <w:r>
        <w:separator/>
      </w:r>
    </w:p>
  </w:footnote>
  <w:footnote w:type="continuationSeparator" w:id="0">
    <w:p w:rsidR="007C5032" w:rsidRDefault="007C5032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 w15:restartNumberingAfterBreak="0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 w15:restartNumberingAfterBreak="0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 w15:restartNumberingAfterBreak="0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 w15:restartNumberingAfterBreak="0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 w15:restartNumberingAfterBreak="0">
    <w:nsid w:val="361F78DC"/>
    <w:multiLevelType w:val="hybridMultilevel"/>
    <w:tmpl w:val="A4C6E734"/>
    <w:lvl w:ilvl="0" w:tplc="19809BC2">
      <w:start w:val="1"/>
      <w:numFmt w:val="decimal"/>
      <w:lvlText w:val="%1."/>
      <w:lvlJc w:val="center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0" w15:restartNumberingAfterBreak="0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 w15:restartNumberingAfterBreak="0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 w15:restartNumberingAfterBreak="0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6" w15:restartNumberingAfterBreak="0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 w15:restartNumberingAfterBreak="0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24"/>
  </w:num>
  <w:num w:numId="4">
    <w:abstractNumId w:val="1"/>
  </w:num>
  <w:num w:numId="5">
    <w:abstractNumId w:val="30"/>
  </w:num>
  <w:num w:numId="6">
    <w:abstractNumId w:val="11"/>
  </w:num>
  <w:num w:numId="7">
    <w:abstractNumId w:val="8"/>
  </w:num>
  <w:num w:numId="8">
    <w:abstractNumId w:val="15"/>
  </w:num>
  <w:num w:numId="9">
    <w:abstractNumId w:val="36"/>
  </w:num>
  <w:num w:numId="10">
    <w:abstractNumId w:val="5"/>
  </w:num>
  <w:num w:numId="11">
    <w:abstractNumId w:val="6"/>
  </w:num>
  <w:num w:numId="12">
    <w:abstractNumId w:val="21"/>
  </w:num>
  <w:num w:numId="13">
    <w:abstractNumId w:val="4"/>
  </w:num>
  <w:num w:numId="14">
    <w:abstractNumId w:val="26"/>
  </w:num>
  <w:num w:numId="15">
    <w:abstractNumId w:val="10"/>
  </w:num>
  <w:num w:numId="16">
    <w:abstractNumId w:val="35"/>
  </w:num>
  <w:num w:numId="17">
    <w:abstractNumId w:val="20"/>
  </w:num>
  <w:num w:numId="18">
    <w:abstractNumId w:val="39"/>
  </w:num>
  <w:num w:numId="19">
    <w:abstractNumId w:val="23"/>
  </w:num>
  <w:num w:numId="20">
    <w:abstractNumId w:val="9"/>
  </w:num>
  <w:num w:numId="21">
    <w:abstractNumId w:val="34"/>
  </w:num>
  <w:num w:numId="22">
    <w:abstractNumId w:val="13"/>
  </w:num>
  <w:num w:numId="23">
    <w:abstractNumId w:val="29"/>
  </w:num>
  <w:num w:numId="24">
    <w:abstractNumId w:val="0"/>
  </w:num>
  <w:num w:numId="25">
    <w:abstractNumId w:val="14"/>
  </w:num>
  <w:num w:numId="26">
    <w:abstractNumId w:val="3"/>
  </w:num>
  <w:num w:numId="27">
    <w:abstractNumId w:val="31"/>
  </w:num>
  <w:num w:numId="28">
    <w:abstractNumId w:val="27"/>
  </w:num>
  <w:num w:numId="29">
    <w:abstractNumId w:val="7"/>
  </w:num>
  <w:num w:numId="30">
    <w:abstractNumId w:val="38"/>
  </w:num>
  <w:num w:numId="31">
    <w:abstractNumId w:val="28"/>
  </w:num>
  <w:num w:numId="32">
    <w:abstractNumId w:val="18"/>
  </w:num>
  <w:num w:numId="33">
    <w:abstractNumId w:val="25"/>
  </w:num>
  <w:num w:numId="34">
    <w:abstractNumId w:val="12"/>
  </w:num>
  <w:num w:numId="35">
    <w:abstractNumId w:val="33"/>
  </w:num>
  <w:num w:numId="36">
    <w:abstractNumId w:val="22"/>
  </w:num>
  <w:num w:numId="37">
    <w:abstractNumId w:val="2"/>
  </w:num>
  <w:num w:numId="38">
    <w:abstractNumId w:val="17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C41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2877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E7211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4682"/>
    <w:rsid w:val="00296528"/>
    <w:rsid w:val="00296747"/>
    <w:rsid w:val="002970D0"/>
    <w:rsid w:val="002A3F00"/>
    <w:rsid w:val="002A4313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C5079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0D59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564C"/>
    <w:rsid w:val="003B6A15"/>
    <w:rsid w:val="003B71C1"/>
    <w:rsid w:val="003B7C44"/>
    <w:rsid w:val="003C30CD"/>
    <w:rsid w:val="003C5710"/>
    <w:rsid w:val="003C5CB2"/>
    <w:rsid w:val="003C69E4"/>
    <w:rsid w:val="003C77B5"/>
    <w:rsid w:val="003C7D26"/>
    <w:rsid w:val="003D153E"/>
    <w:rsid w:val="003D1F0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0A18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29E0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58EA"/>
    <w:rsid w:val="005C709F"/>
    <w:rsid w:val="005D0C16"/>
    <w:rsid w:val="005D1D30"/>
    <w:rsid w:val="005D7B92"/>
    <w:rsid w:val="005E135A"/>
    <w:rsid w:val="005E2581"/>
    <w:rsid w:val="005F0112"/>
    <w:rsid w:val="005F0167"/>
    <w:rsid w:val="005F2087"/>
    <w:rsid w:val="005F3832"/>
    <w:rsid w:val="005F4FB1"/>
    <w:rsid w:val="005F5EF9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0D6B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309B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592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1CBC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01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6FF4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032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67977"/>
    <w:rsid w:val="00870436"/>
    <w:rsid w:val="008704E4"/>
    <w:rsid w:val="00871832"/>
    <w:rsid w:val="008728CD"/>
    <w:rsid w:val="00873CBA"/>
    <w:rsid w:val="0087504E"/>
    <w:rsid w:val="00880463"/>
    <w:rsid w:val="008806E5"/>
    <w:rsid w:val="00883553"/>
    <w:rsid w:val="00885DAD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2EEA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215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0F98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0071"/>
    <w:rsid w:val="00A410F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B215C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1366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5D1C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244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28BB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05D"/>
    <w:rsid w:val="00CD138D"/>
    <w:rsid w:val="00CD2416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1D87"/>
    <w:rsid w:val="00D036D6"/>
    <w:rsid w:val="00D04D48"/>
    <w:rsid w:val="00D10F64"/>
    <w:rsid w:val="00D13C5C"/>
    <w:rsid w:val="00D1431E"/>
    <w:rsid w:val="00D161EA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06F2"/>
    <w:rsid w:val="00E1721C"/>
    <w:rsid w:val="00E24300"/>
    <w:rsid w:val="00E25EFC"/>
    <w:rsid w:val="00E264D9"/>
    <w:rsid w:val="00E26804"/>
    <w:rsid w:val="00E32140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580"/>
    <w:rsid w:val="00E77A18"/>
    <w:rsid w:val="00E77C61"/>
    <w:rsid w:val="00E8110C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0AF2"/>
    <w:rsid w:val="00EC173B"/>
    <w:rsid w:val="00EC6391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4724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4400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52C"/>
    <w:rsid w:val="00F81743"/>
    <w:rsid w:val="00F81756"/>
    <w:rsid w:val="00F827B2"/>
    <w:rsid w:val="00F83A5D"/>
    <w:rsid w:val="00F85FFE"/>
    <w:rsid w:val="00F9018A"/>
    <w:rsid w:val="00F9081D"/>
    <w:rsid w:val="00F927AB"/>
    <w:rsid w:val="00F929E9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5BF2E3-F1D9-4910-9E0A-6F70D23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  <w:style w:type="paragraph" w:styleId="af8">
    <w:name w:val="No Spacing"/>
    <w:uiPriority w:val="1"/>
    <w:qFormat/>
    <w:rsid w:val="00A4007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692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03DA5-CF50-4308-AB8F-795554E1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632</Words>
  <Characters>3606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Merey Zikirina</cp:lastModifiedBy>
  <cp:revision>3</cp:revision>
  <cp:lastPrinted>2016-04-21T05:51:00Z</cp:lastPrinted>
  <dcterms:created xsi:type="dcterms:W3CDTF">2018-05-25T08:36:00Z</dcterms:created>
  <dcterms:modified xsi:type="dcterms:W3CDTF">2018-05-25T08:41:00Z</dcterms:modified>
</cp:coreProperties>
</file>